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944CC" w14:textId="13D1A2EA" w:rsidR="00684A3E" w:rsidRPr="00F0739D" w:rsidRDefault="00684A3E" w:rsidP="00684A3E">
      <w:pPr>
        <w:tabs>
          <w:tab w:val="left" w:pos="709"/>
        </w:tabs>
        <w:spacing w:after="0" w:line="48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0739D">
        <w:rPr>
          <w:rFonts w:ascii="Times New Roman" w:hAnsi="Times New Roman" w:hint="eastAsia"/>
          <w:b/>
          <w:bCs/>
          <w:color w:val="000000"/>
          <w:sz w:val="24"/>
          <w:szCs w:val="24"/>
        </w:rPr>
        <w:t>F</w:t>
      </w:r>
      <w:r w:rsidRPr="00F0739D">
        <w:rPr>
          <w:rFonts w:ascii="Times New Roman" w:hAnsi="Times New Roman"/>
          <w:b/>
          <w:bCs/>
          <w:color w:val="000000"/>
          <w:sz w:val="24"/>
          <w:szCs w:val="24"/>
        </w:rPr>
        <w:t xml:space="preserve">igure legend for </w:t>
      </w:r>
      <w:r w:rsidR="00EA56B7">
        <w:rPr>
          <w:rFonts w:ascii="Times New Roman" w:hAnsi="Times New Roman"/>
          <w:b/>
          <w:bCs/>
          <w:color w:val="000000"/>
          <w:sz w:val="24"/>
          <w:szCs w:val="24"/>
        </w:rPr>
        <w:t>Supplementary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Figure</w:t>
      </w:r>
      <w:r w:rsidRPr="00F0739D">
        <w:rPr>
          <w:rFonts w:ascii="Times New Roman" w:hAnsi="Times New Roman"/>
          <w:b/>
          <w:bCs/>
          <w:color w:val="000000"/>
          <w:sz w:val="24"/>
          <w:szCs w:val="24"/>
        </w:rPr>
        <w:t>s</w:t>
      </w:r>
    </w:p>
    <w:p w14:paraId="72411D9F" w14:textId="77777777" w:rsidR="00684A3E" w:rsidRPr="00F0739D" w:rsidRDefault="00684A3E" w:rsidP="00684A3E">
      <w:pPr>
        <w:spacing w:after="0" w:line="48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71A62F5" w14:textId="45B821BA" w:rsidR="00684A3E" w:rsidRPr="00F0739D" w:rsidRDefault="00EA56B7" w:rsidP="00684A3E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Supplementary</w:t>
      </w:r>
      <w:r w:rsidR="00684A3E">
        <w:rPr>
          <w:rFonts w:ascii="Times New Roman" w:hAnsi="Times New Roman"/>
          <w:b/>
          <w:bCs/>
          <w:color w:val="000000"/>
          <w:sz w:val="24"/>
          <w:szCs w:val="24"/>
        </w:rPr>
        <w:t xml:space="preserve"> Figure</w:t>
      </w:r>
      <w:r w:rsidR="00684A3E" w:rsidRPr="00F0739D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684A3E" w:rsidRPr="00F0739D">
        <w:rPr>
          <w:rFonts w:ascii="Times New Roman" w:hAnsi="Times New Roman"/>
          <w:b/>
          <w:bCs/>
          <w:sz w:val="24"/>
          <w:szCs w:val="24"/>
        </w:rPr>
        <w:t xml:space="preserve">1. SAM enhances aggrecan production </w:t>
      </w:r>
      <w:r w:rsidR="00684A3E" w:rsidRPr="00C85231">
        <w:rPr>
          <w:rFonts w:ascii="Times New Roman" w:hAnsi="Times New Roman"/>
          <w:b/>
          <w:bCs/>
          <w:color w:val="000000"/>
          <w:sz w:val="24"/>
          <w:szCs w:val="24"/>
        </w:rPr>
        <w:t>in RCS cells without promoting</w:t>
      </w:r>
      <w:r w:rsidR="00684A3E" w:rsidRPr="00C85231">
        <w:rPr>
          <w:rFonts w:ascii="Times New Roman" w:hAnsi="Times New Roman" w:hint="eastAsia"/>
          <w:b/>
          <w:bCs/>
          <w:color w:val="000000"/>
          <w:sz w:val="24"/>
          <w:szCs w:val="24"/>
        </w:rPr>
        <w:t xml:space="preserve"> </w:t>
      </w:r>
      <w:r w:rsidR="00684A3E" w:rsidRPr="00C85231">
        <w:rPr>
          <w:rFonts w:ascii="Times New Roman" w:hAnsi="Times New Roman"/>
          <w:b/>
          <w:bCs/>
          <w:color w:val="000000"/>
          <w:sz w:val="24"/>
          <w:szCs w:val="24"/>
        </w:rPr>
        <w:t>proliferation</w:t>
      </w:r>
      <w:r w:rsidR="00684A3E" w:rsidRPr="00F0739D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684A3E" w:rsidRPr="00F0739D">
        <w:rPr>
          <w:rFonts w:ascii="Times New Roman" w:hAnsi="Times New Roman"/>
          <w:sz w:val="24"/>
          <w:szCs w:val="24"/>
        </w:rPr>
        <w:t>RCS cells (6</w:t>
      </w:r>
      <w:r w:rsidR="00684A3E">
        <w:rPr>
          <w:rFonts w:ascii="Times New Roman" w:hAnsi="Times New Roman"/>
          <w:sz w:val="24"/>
          <w:szCs w:val="24"/>
        </w:rPr>
        <w:t>×10</w:t>
      </w:r>
      <w:r w:rsidR="00684A3E" w:rsidRPr="00F0739D">
        <w:rPr>
          <w:rFonts w:ascii="Times New Roman" w:hAnsi="Times New Roman"/>
          <w:sz w:val="24"/>
          <w:szCs w:val="24"/>
          <w:vertAlign w:val="superscript"/>
        </w:rPr>
        <w:t>4</w:t>
      </w:r>
      <w:r w:rsidR="00684A3E" w:rsidRPr="00F0739D">
        <w:rPr>
          <w:rFonts w:ascii="Times New Roman" w:hAnsi="Times New Roman"/>
          <w:sz w:val="24"/>
          <w:szCs w:val="24"/>
        </w:rPr>
        <w:t xml:space="preserve"> cells/well) were seeded in</w:t>
      </w:r>
      <w:r w:rsidR="00684A3E">
        <w:rPr>
          <w:rFonts w:ascii="Times New Roman" w:hAnsi="Times New Roman"/>
          <w:sz w:val="24"/>
          <w:szCs w:val="24"/>
        </w:rPr>
        <w:t xml:space="preserve">to 24-well plates </w:t>
      </w:r>
      <w:r w:rsidR="00684A3E" w:rsidRPr="00F0739D">
        <w:rPr>
          <w:rFonts w:ascii="Times New Roman" w:hAnsi="Times New Roman"/>
          <w:sz w:val="24"/>
          <w:szCs w:val="24"/>
        </w:rPr>
        <w:t xml:space="preserve">and allowed to adhere for 24 h. After </w:t>
      </w:r>
      <w:r w:rsidR="00684A3E">
        <w:rPr>
          <w:rFonts w:ascii="Times New Roman" w:hAnsi="Times New Roman"/>
          <w:sz w:val="24"/>
          <w:szCs w:val="24"/>
        </w:rPr>
        <w:t xml:space="preserve">adding </w:t>
      </w:r>
      <w:r w:rsidR="00684A3E" w:rsidRPr="00F0739D">
        <w:rPr>
          <w:rFonts w:ascii="Times New Roman" w:hAnsi="Times New Roman"/>
          <w:sz w:val="24"/>
          <w:szCs w:val="24"/>
        </w:rPr>
        <w:t xml:space="preserve">SAM to the culture at </w:t>
      </w:r>
      <w:r w:rsidR="00684A3E">
        <w:rPr>
          <w:rFonts w:ascii="Times New Roman" w:hAnsi="Times New Roman"/>
          <w:sz w:val="24"/>
          <w:szCs w:val="24"/>
        </w:rPr>
        <w:t xml:space="preserve">the indicated </w:t>
      </w:r>
      <w:r w:rsidR="00684A3E" w:rsidRPr="00F0739D">
        <w:rPr>
          <w:rFonts w:ascii="Times New Roman" w:hAnsi="Times New Roman"/>
          <w:sz w:val="24"/>
          <w:szCs w:val="24"/>
        </w:rPr>
        <w:t xml:space="preserve">concentrations, </w:t>
      </w:r>
      <w:r w:rsidR="00684A3E">
        <w:rPr>
          <w:rFonts w:ascii="Times New Roman" w:hAnsi="Times New Roman"/>
          <w:sz w:val="24"/>
          <w:szCs w:val="24"/>
        </w:rPr>
        <w:t>the cells</w:t>
      </w:r>
      <w:r w:rsidR="00684A3E" w:rsidRPr="00F0739D">
        <w:rPr>
          <w:rFonts w:ascii="Times New Roman" w:hAnsi="Times New Roman"/>
          <w:sz w:val="24"/>
          <w:szCs w:val="24"/>
        </w:rPr>
        <w:t xml:space="preserve"> were incubated for 7 days</w:t>
      </w:r>
      <w:r w:rsidR="00684A3E" w:rsidRPr="00F0739D">
        <w:rPr>
          <w:rFonts w:ascii="Times New Roman" w:hAnsi="Times New Roman"/>
          <w:b/>
          <w:bCs/>
          <w:sz w:val="24"/>
          <w:szCs w:val="24"/>
        </w:rPr>
        <w:t xml:space="preserve">. (a) </w:t>
      </w:r>
      <w:r w:rsidR="00684A3E" w:rsidRPr="00F0739D">
        <w:rPr>
          <w:rFonts w:ascii="Times New Roman" w:hAnsi="Times New Roman"/>
          <w:sz w:val="24"/>
          <w:szCs w:val="24"/>
        </w:rPr>
        <w:t xml:space="preserve">Alcian </w:t>
      </w:r>
      <w:r w:rsidR="00684A3E">
        <w:rPr>
          <w:rFonts w:ascii="Times New Roman" w:hAnsi="Times New Roman"/>
          <w:sz w:val="24"/>
          <w:szCs w:val="24"/>
        </w:rPr>
        <w:t>b</w:t>
      </w:r>
      <w:r w:rsidR="00684A3E" w:rsidRPr="00F0739D">
        <w:rPr>
          <w:rFonts w:ascii="Times New Roman" w:hAnsi="Times New Roman"/>
          <w:sz w:val="24"/>
          <w:szCs w:val="24"/>
        </w:rPr>
        <w:t xml:space="preserve">lue staining </w:t>
      </w:r>
      <w:r w:rsidR="00684A3E">
        <w:rPr>
          <w:rFonts w:ascii="Times New Roman" w:hAnsi="Times New Roman"/>
          <w:sz w:val="24"/>
          <w:szCs w:val="24"/>
        </w:rPr>
        <w:t>showed</w:t>
      </w:r>
      <w:r w:rsidR="00684A3E" w:rsidRPr="00F0739D">
        <w:rPr>
          <w:rFonts w:ascii="Times New Roman" w:hAnsi="Times New Roman"/>
          <w:sz w:val="24"/>
          <w:szCs w:val="24"/>
        </w:rPr>
        <w:t xml:space="preserve"> </w:t>
      </w:r>
      <w:r w:rsidR="00684A3E">
        <w:rPr>
          <w:rFonts w:ascii="Times New Roman" w:hAnsi="Times New Roman"/>
          <w:sz w:val="24"/>
          <w:szCs w:val="24"/>
        </w:rPr>
        <w:t xml:space="preserve">an increase </w:t>
      </w:r>
      <w:r w:rsidR="00684A3E" w:rsidRPr="00F0739D">
        <w:rPr>
          <w:rFonts w:ascii="Times New Roman" w:hAnsi="Times New Roman"/>
          <w:sz w:val="24"/>
          <w:szCs w:val="24"/>
        </w:rPr>
        <w:t xml:space="preserve">in aggrecan accumulation in </w:t>
      </w:r>
      <w:r w:rsidR="00684A3E">
        <w:rPr>
          <w:rFonts w:ascii="Times New Roman" w:hAnsi="Times New Roman"/>
          <w:sz w:val="24"/>
          <w:szCs w:val="24"/>
        </w:rPr>
        <w:t xml:space="preserve">the SAM-treated groups after 7 days of culture. </w:t>
      </w:r>
      <w:r w:rsidR="00684A3E" w:rsidRPr="00F0739D">
        <w:rPr>
          <w:rFonts w:ascii="Times New Roman" w:hAnsi="Times New Roman"/>
          <w:b/>
          <w:bCs/>
          <w:sz w:val="24"/>
          <w:szCs w:val="24"/>
        </w:rPr>
        <w:t xml:space="preserve">(b) </w:t>
      </w:r>
      <w:r w:rsidR="00684A3E" w:rsidRPr="00F0739D">
        <w:rPr>
          <w:rFonts w:ascii="Times New Roman" w:hAnsi="Times New Roman"/>
          <w:sz w:val="24"/>
          <w:szCs w:val="24"/>
        </w:rPr>
        <w:t>SAM significantly enhanced aggrecan accumulation at high concentration</w:t>
      </w:r>
      <w:r w:rsidR="00684A3E" w:rsidRPr="00D84FEE">
        <w:rPr>
          <w:rFonts w:ascii="Times New Roman" w:hAnsi="Times New Roman"/>
          <w:sz w:val="24"/>
          <w:szCs w:val="24"/>
        </w:rPr>
        <w:t>s.</w:t>
      </w:r>
      <w:r w:rsidR="00684A3E" w:rsidRPr="00F0739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84A3E" w:rsidRPr="00F0739D">
        <w:rPr>
          <w:rFonts w:ascii="Times New Roman" w:hAnsi="Times New Roman"/>
          <w:sz w:val="24"/>
          <w:szCs w:val="24"/>
        </w:rPr>
        <w:t xml:space="preserve">Quantitative measurement of </w:t>
      </w:r>
      <w:r w:rsidR="00684A3E">
        <w:rPr>
          <w:rFonts w:ascii="Times New Roman" w:hAnsi="Times New Roman"/>
          <w:sz w:val="24"/>
          <w:szCs w:val="24"/>
        </w:rPr>
        <w:t>Alcian</w:t>
      </w:r>
      <w:r w:rsidR="00684A3E" w:rsidRPr="00F0739D">
        <w:rPr>
          <w:rFonts w:ascii="Times New Roman" w:hAnsi="Times New Roman"/>
          <w:sz w:val="24"/>
          <w:szCs w:val="24"/>
        </w:rPr>
        <w:t xml:space="preserve"> blue staining in RCS culture with 7-day SAM stimulation showed that at </w:t>
      </w:r>
      <w:r w:rsidR="00684A3E">
        <w:rPr>
          <w:rFonts w:ascii="Times New Roman" w:hAnsi="Times New Roman"/>
          <w:sz w:val="24"/>
          <w:szCs w:val="24"/>
        </w:rPr>
        <w:t xml:space="preserve">concentrations of </w:t>
      </w:r>
      <w:r w:rsidR="00684A3E" w:rsidRPr="00F0739D">
        <w:rPr>
          <w:rFonts w:ascii="Times New Roman" w:hAnsi="Times New Roman"/>
          <w:sz w:val="24"/>
          <w:szCs w:val="24"/>
        </w:rPr>
        <w:t xml:space="preserve">50 and 100 </w:t>
      </w:r>
      <w:r w:rsidR="00684A3E" w:rsidRPr="00F0739D">
        <w:rPr>
          <w:rFonts w:ascii="Times New Roman" w:hAnsi="Times New Roman"/>
          <w:sz w:val="24"/>
          <w:szCs w:val="24"/>
          <w:lang w:val="el-GR"/>
        </w:rPr>
        <w:t>μ</w:t>
      </w:r>
      <w:r w:rsidR="00684A3E" w:rsidRPr="00F0739D">
        <w:rPr>
          <w:rFonts w:ascii="Times New Roman" w:hAnsi="Times New Roman"/>
          <w:sz w:val="24"/>
          <w:szCs w:val="24"/>
        </w:rPr>
        <w:t>g/ml SAM significantly enhanced aggrecan accumulation (values are indicated as fold</w:t>
      </w:r>
      <w:r w:rsidR="00684A3E">
        <w:rPr>
          <w:rFonts w:ascii="Times New Roman" w:hAnsi="Times New Roman"/>
          <w:sz w:val="24"/>
          <w:szCs w:val="24"/>
        </w:rPr>
        <w:t>-</w:t>
      </w:r>
      <w:r w:rsidR="00684A3E" w:rsidRPr="00F0739D">
        <w:rPr>
          <w:rFonts w:ascii="Times New Roman" w:hAnsi="Times New Roman"/>
          <w:sz w:val="24"/>
          <w:szCs w:val="24"/>
        </w:rPr>
        <w:t xml:space="preserve">change </w:t>
      </w:r>
      <w:r w:rsidR="00684A3E">
        <w:rPr>
          <w:rFonts w:ascii="Times New Roman" w:hAnsi="Times New Roman"/>
          <w:sz w:val="24"/>
          <w:szCs w:val="24"/>
        </w:rPr>
        <w:t xml:space="preserve">relative </w:t>
      </w:r>
      <w:r w:rsidR="00684A3E" w:rsidRPr="00F0739D">
        <w:rPr>
          <w:rFonts w:ascii="Times New Roman" w:hAnsi="Times New Roman"/>
          <w:sz w:val="24"/>
          <w:szCs w:val="24"/>
        </w:rPr>
        <w:t xml:space="preserve">to </w:t>
      </w:r>
      <w:r w:rsidR="00684A3E">
        <w:rPr>
          <w:rFonts w:ascii="Times New Roman" w:hAnsi="Times New Roman"/>
          <w:sz w:val="24"/>
          <w:szCs w:val="24"/>
        </w:rPr>
        <w:t xml:space="preserve">the non-treated group, </w:t>
      </w:r>
      <w:r w:rsidR="00684A3E" w:rsidRPr="00F0739D">
        <w:rPr>
          <w:rFonts w:ascii="Times New Roman" w:hAnsi="Times New Roman"/>
          <w:sz w:val="24"/>
          <w:szCs w:val="24"/>
        </w:rPr>
        <w:t>one-way ANOVA, Dunnett, n=12</w:t>
      </w:r>
      <w:r w:rsidR="00684A3E">
        <w:rPr>
          <w:rFonts w:ascii="Times New Roman" w:hAnsi="Times New Roman"/>
          <w:sz w:val="24"/>
          <w:szCs w:val="24"/>
        </w:rPr>
        <w:t>)</w:t>
      </w:r>
      <w:r w:rsidR="00684A3E" w:rsidRPr="00F0739D">
        <w:rPr>
          <w:rFonts w:ascii="Times New Roman" w:hAnsi="Times New Roman"/>
          <w:sz w:val="24"/>
          <w:szCs w:val="24"/>
        </w:rPr>
        <w:t>. (</w:t>
      </w:r>
      <w:r w:rsidR="00684A3E" w:rsidRPr="00F0739D">
        <w:rPr>
          <w:rFonts w:ascii="Times New Roman" w:hAnsi="Times New Roman"/>
          <w:b/>
          <w:bCs/>
          <w:sz w:val="24"/>
          <w:szCs w:val="24"/>
        </w:rPr>
        <w:t>c</w:t>
      </w:r>
      <w:r w:rsidR="00684A3E" w:rsidRPr="00F0739D">
        <w:rPr>
          <w:rFonts w:ascii="Times New Roman" w:hAnsi="Times New Roman"/>
          <w:sz w:val="24"/>
          <w:szCs w:val="24"/>
        </w:rPr>
        <w:t xml:space="preserve">) </w:t>
      </w:r>
      <w:r w:rsidR="00684A3E">
        <w:rPr>
          <w:rFonts w:ascii="Times New Roman" w:hAnsi="Times New Roman"/>
          <w:color w:val="000000"/>
          <w:sz w:val="24"/>
          <w:szCs w:val="24"/>
        </w:rPr>
        <w:t>C</w:t>
      </w:r>
      <w:r w:rsidR="00684A3E" w:rsidRPr="00F0739D">
        <w:rPr>
          <w:rFonts w:ascii="Times New Roman" w:hAnsi="Times New Roman"/>
          <w:color w:val="000000"/>
          <w:sz w:val="24"/>
          <w:szCs w:val="24"/>
        </w:rPr>
        <w:t>ell counting assay in culture</w:t>
      </w:r>
      <w:r w:rsidR="00684A3E">
        <w:rPr>
          <w:rFonts w:ascii="Times New Roman" w:hAnsi="Times New Roman"/>
          <w:color w:val="000000"/>
          <w:sz w:val="24"/>
          <w:szCs w:val="24"/>
        </w:rPr>
        <w:t>s</w:t>
      </w:r>
      <w:r w:rsidR="00684A3E" w:rsidRPr="00F0739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84A3E">
        <w:rPr>
          <w:rFonts w:ascii="Times New Roman" w:hAnsi="Times New Roman"/>
          <w:color w:val="000000"/>
          <w:sz w:val="24"/>
          <w:szCs w:val="24"/>
        </w:rPr>
        <w:t xml:space="preserve">treated </w:t>
      </w:r>
      <w:r w:rsidR="00684A3E" w:rsidRPr="00F0739D">
        <w:rPr>
          <w:rFonts w:ascii="Times New Roman" w:hAnsi="Times New Roman"/>
          <w:color w:val="000000"/>
          <w:sz w:val="24"/>
          <w:szCs w:val="24"/>
        </w:rPr>
        <w:t>with several concentrations of SAM.</w:t>
      </w:r>
      <w:r w:rsidR="00684A3E" w:rsidRPr="00F0739D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684A3E" w:rsidRPr="00F0739D">
        <w:rPr>
          <w:rFonts w:ascii="Times New Roman" w:hAnsi="Times New Roman"/>
          <w:sz w:val="24"/>
          <w:szCs w:val="24"/>
        </w:rPr>
        <w:t xml:space="preserve"> RCS cells (1</w:t>
      </w:r>
      <w:r w:rsidR="00684A3E">
        <w:rPr>
          <w:rFonts w:ascii="Times New Roman" w:hAnsi="Times New Roman"/>
          <w:sz w:val="24"/>
          <w:szCs w:val="24"/>
        </w:rPr>
        <w:t>,</w:t>
      </w:r>
      <w:r w:rsidR="00684A3E" w:rsidRPr="00F0739D">
        <w:rPr>
          <w:rFonts w:ascii="Times New Roman" w:hAnsi="Times New Roman"/>
          <w:sz w:val="24"/>
          <w:szCs w:val="24"/>
        </w:rPr>
        <w:t>500 cells/well) were inoculated in</w:t>
      </w:r>
      <w:r w:rsidR="00684A3E">
        <w:rPr>
          <w:rFonts w:ascii="Times New Roman" w:hAnsi="Times New Roman"/>
          <w:sz w:val="24"/>
          <w:szCs w:val="24"/>
        </w:rPr>
        <w:t>to 96-</w:t>
      </w:r>
      <w:r w:rsidR="00684A3E" w:rsidRPr="00F0739D">
        <w:rPr>
          <w:rFonts w:ascii="Times New Roman" w:hAnsi="Times New Roman"/>
          <w:sz w:val="24"/>
          <w:szCs w:val="24"/>
        </w:rPr>
        <w:t xml:space="preserve">well plates and allowed to adhere for 24 h. </w:t>
      </w:r>
      <w:r w:rsidR="00684A3E">
        <w:rPr>
          <w:rFonts w:ascii="Times New Roman" w:hAnsi="Times New Roman"/>
          <w:sz w:val="24"/>
          <w:szCs w:val="24"/>
        </w:rPr>
        <w:t xml:space="preserve">Different concentrations of SAM </w:t>
      </w:r>
      <w:r w:rsidR="00684A3E" w:rsidRPr="00F0739D">
        <w:rPr>
          <w:rFonts w:ascii="Times New Roman" w:hAnsi="Times New Roman"/>
          <w:sz w:val="24"/>
          <w:szCs w:val="24"/>
        </w:rPr>
        <w:t xml:space="preserve">were then added to the wells. After 2 days, cell proliferation was measured </w:t>
      </w:r>
      <w:r w:rsidR="00684A3E">
        <w:rPr>
          <w:rFonts w:ascii="Times New Roman" w:hAnsi="Times New Roman"/>
          <w:sz w:val="24"/>
          <w:szCs w:val="24"/>
        </w:rPr>
        <w:t>using a</w:t>
      </w:r>
      <w:r w:rsidR="00684A3E" w:rsidRPr="00F0739D">
        <w:rPr>
          <w:rFonts w:ascii="Times New Roman" w:hAnsi="Times New Roman"/>
          <w:sz w:val="24"/>
          <w:szCs w:val="24"/>
        </w:rPr>
        <w:t xml:space="preserve"> WST-8 assay</w:t>
      </w:r>
      <w:r w:rsidR="00684A3E">
        <w:rPr>
          <w:rFonts w:ascii="Times New Roman" w:hAnsi="Times New Roman"/>
          <w:sz w:val="24"/>
          <w:szCs w:val="24"/>
        </w:rPr>
        <w:t xml:space="preserve">. </w:t>
      </w:r>
      <w:r w:rsidR="00684A3E" w:rsidRPr="00F0739D">
        <w:rPr>
          <w:rFonts w:ascii="Times New Roman" w:hAnsi="Times New Roman"/>
          <w:sz w:val="24"/>
          <w:szCs w:val="24"/>
        </w:rPr>
        <w:t xml:space="preserve">The Y-axis </w:t>
      </w:r>
      <w:r w:rsidR="00684A3E">
        <w:rPr>
          <w:rFonts w:ascii="Times New Roman" w:hAnsi="Times New Roman" w:hint="eastAsia"/>
          <w:sz w:val="24"/>
          <w:szCs w:val="24"/>
        </w:rPr>
        <w:t>indicate</w:t>
      </w:r>
      <w:r w:rsidR="00684A3E">
        <w:rPr>
          <w:rFonts w:ascii="Times New Roman" w:hAnsi="Times New Roman"/>
          <w:sz w:val="24"/>
          <w:szCs w:val="24"/>
        </w:rPr>
        <w:t xml:space="preserve">s </w:t>
      </w:r>
      <w:r w:rsidR="00684A3E" w:rsidRPr="00F0739D">
        <w:rPr>
          <w:rFonts w:ascii="Times New Roman" w:hAnsi="Times New Roman"/>
          <w:sz w:val="24"/>
          <w:szCs w:val="24"/>
        </w:rPr>
        <w:t xml:space="preserve">the relative ratio of </w:t>
      </w:r>
      <w:r w:rsidR="00684A3E">
        <w:rPr>
          <w:rFonts w:ascii="Times New Roman" w:hAnsi="Times New Roman"/>
          <w:sz w:val="24"/>
          <w:szCs w:val="24"/>
        </w:rPr>
        <w:t xml:space="preserve">optical </w:t>
      </w:r>
      <w:r w:rsidR="00684A3E" w:rsidRPr="00F0739D">
        <w:rPr>
          <w:rFonts w:ascii="Times New Roman" w:hAnsi="Times New Roman"/>
          <w:sz w:val="24"/>
          <w:szCs w:val="24"/>
        </w:rPr>
        <w:t xml:space="preserve">absorbance obtained at </w:t>
      </w:r>
      <w:r w:rsidR="00684A3E" w:rsidRPr="0098321C">
        <w:rPr>
          <w:rFonts w:ascii="Times New Roman" w:hAnsi="Times New Roman"/>
          <w:color w:val="000000"/>
          <w:sz w:val="24"/>
          <w:szCs w:val="24"/>
        </w:rPr>
        <w:t xml:space="preserve">a wavelength of </w:t>
      </w:r>
      <w:r w:rsidR="00684A3E" w:rsidRPr="00F0739D">
        <w:rPr>
          <w:rFonts w:ascii="Times New Roman" w:hAnsi="Times New Roman"/>
          <w:sz w:val="24"/>
          <w:szCs w:val="24"/>
        </w:rPr>
        <w:t>450</w:t>
      </w:r>
      <w:r w:rsidR="00684A3E">
        <w:rPr>
          <w:rFonts w:ascii="Times New Roman" w:hAnsi="Times New Roman"/>
          <w:sz w:val="24"/>
          <w:szCs w:val="24"/>
        </w:rPr>
        <w:t xml:space="preserve"> nm to the control (ratio=1) (one-way ANOVA, Dunnett, * * *p&lt;0.005, n=3). (</w:t>
      </w:r>
      <w:r w:rsidR="00684A3E" w:rsidRPr="00F0739D">
        <w:rPr>
          <w:rFonts w:ascii="Times New Roman" w:hAnsi="Times New Roman"/>
          <w:b/>
          <w:bCs/>
          <w:sz w:val="24"/>
          <w:szCs w:val="24"/>
        </w:rPr>
        <w:t>d</w:t>
      </w:r>
      <w:r w:rsidR="00684A3E" w:rsidRPr="00F0739D">
        <w:rPr>
          <w:rFonts w:ascii="Times New Roman" w:hAnsi="Times New Roman"/>
          <w:sz w:val="24"/>
          <w:szCs w:val="24"/>
        </w:rPr>
        <w:t>)</w:t>
      </w:r>
      <w:r w:rsidR="00684A3E" w:rsidRPr="00F0739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84A3E">
        <w:rPr>
          <w:rFonts w:ascii="Times New Roman" w:hAnsi="Times New Roman"/>
          <w:color w:val="000000"/>
          <w:sz w:val="24"/>
          <w:szCs w:val="24"/>
        </w:rPr>
        <w:t>C</w:t>
      </w:r>
      <w:r w:rsidR="00684A3E" w:rsidRPr="00F0739D">
        <w:rPr>
          <w:rFonts w:ascii="Times New Roman" w:hAnsi="Times New Roman"/>
          <w:color w:val="000000"/>
          <w:sz w:val="24"/>
          <w:szCs w:val="24"/>
        </w:rPr>
        <w:t xml:space="preserve">ounting </w:t>
      </w:r>
      <w:r w:rsidR="00684A3E">
        <w:rPr>
          <w:rFonts w:ascii="Times New Roman" w:hAnsi="Times New Roman"/>
          <w:color w:val="000000"/>
          <w:sz w:val="24"/>
          <w:szCs w:val="24"/>
        </w:rPr>
        <w:t xml:space="preserve">the number of cells </w:t>
      </w:r>
      <w:r w:rsidR="00684A3E" w:rsidRPr="00F0739D">
        <w:rPr>
          <w:rFonts w:ascii="Times New Roman" w:hAnsi="Times New Roman"/>
          <w:color w:val="000000"/>
          <w:sz w:val="24"/>
          <w:szCs w:val="24"/>
        </w:rPr>
        <w:t>culture</w:t>
      </w:r>
      <w:r w:rsidR="00684A3E">
        <w:rPr>
          <w:rFonts w:ascii="Times New Roman" w:hAnsi="Times New Roman"/>
          <w:color w:val="000000"/>
          <w:sz w:val="24"/>
          <w:szCs w:val="24"/>
        </w:rPr>
        <w:t>d</w:t>
      </w:r>
      <w:r w:rsidR="00684A3E" w:rsidRPr="00F0739D">
        <w:rPr>
          <w:rFonts w:ascii="Times New Roman" w:hAnsi="Times New Roman"/>
          <w:color w:val="000000"/>
          <w:sz w:val="24"/>
          <w:szCs w:val="24"/>
        </w:rPr>
        <w:t xml:space="preserve"> with SAM at several time points.</w:t>
      </w:r>
      <w:r w:rsidR="00684A3E" w:rsidRPr="00F0739D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684A3E">
        <w:rPr>
          <w:rFonts w:ascii="Times New Roman" w:hAnsi="Times New Roman"/>
          <w:sz w:val="24"/>
          <w:szCs w:val="24"/>
        </w:rPr>
        <w:t xml:space="preserve"> A </w:t>
      </w:r>
      <w:r w:rsidR="00684A3E" w:rsidRPr="00F0739D">
        <w:rPr>
          <w:rFonts w:ascii="Times New Roman" w:hAnsi="Times New Roman"/>
          <w:sz w:val="24"/>
          <w:szCs w:val="24"/>
        </w:rPr>
        <w:t xml:space="preserve">cell </w:t>
      </w:r>
      <w:r w:rsidR="00684A3E">
        <w:rPr>
          <w:rFonts w:ascii="Times New Roman" w:hAnsi="Times New Roman"/>
          <w:sz w:val="24"/>
          <w:szCs w:val="24"/>
        </w:rPr>
        <w:t xml:space="preserve">number was </w:t>
      </w:r>
      <w:r w:rsidR="00684A3E" w:rsidRPr="00F0739D">
        <w:rPr>
          <w:rFonts w:ascii="Times New Roman" w:hAnsi="Times New Roman"/>
          <w:sz w:val="24"/>
          <w:szCs w:val="24"/>
        </w:rPr>
        <w:lastRenderedPageBreak/>
        <w:t>count</w:t>
      </w:r>
      <w:r w:rsidR="00684A3E">
        <w:rPr>
          <w:rFonts w:ascii="Times New Roman" w:hAnsi="Times New Roman"/>
          <w:sz w:val="24"/>
          <w:szCs w:val="24"/>
        </w:rPr>
        <w:t>ed</w:t>
      </w:r>
      <w:r w:rsidR="00684A3E" w:rsidRPr="00F0739D">
        <w:rPr>
          <w:rFonts w:ascii="Times New Roman" w:hAnsi="Times New Roman"/>
          <w:sz w:val="24"/>
          <w:szCs w:val="24"/>
        </w:rPr>
        <w:t xml:space="preserve"> </w:t>
      </w:r>
      <w:r w:rsidR="00684A3E">
        <w:rPr>
          <w:rFonts w:ascii="Times New Roman" w:hAnsi="Times New Roman"/>
          <w:sz w:val="24"/>
          <w:szCs w:val="24"/>
        </w:rPr>
        <w:t xml:space="preserve">at each day </w:t>
      </w:r>
      <w:r w:rsidR="00684A3E" w:rsidRPr="00F0739D">
        <w:rPr>
          <w:rFonts w:ascii="Times New Roman" w:hAnsi="Times New Roman"/>
          <w:sz w:val="24"/>
          <w:szCs w:val="24"/>
        </w:rPr>
        <w:t xml:space="preserve">within three days of RCS culture with 100 </w:t>
      </w:r>
      <w:r w:rsidR="00684A3E" w:rsidRPr="00F0739D">
        <w:rPr>
          <w:rFonts w:ascii="Times New Roman" w:hAnsi="Times New Roman"/>
          <w:sz w:val="24"/>
          <w:szCs w:val="24"/>
          <w:lang w:val="el-GR"/>
        </w:rPr>
        <w:t>μ</w:t>
      </w:r>
      <w:r w:rsidR="00684A3E" w:rsidRPr="00F0739D">
        <w:rPr>
          <w:rFonts w:ascii="Times New Roman" w:hAnsi="Times New Roman"/>
          <w:sz w:val="24"/>
          <w:szCs w:val="24"/>
        </w:rPr>
        <w:t xml:space="preserve">g/ml SAM. </w:t>
      </w:r>
      <w:r w:rsidR="00684A3E">
        <w:rPr>
          <w:rFonts w:ascii="Times New Roman" w:hAnsi="Times New Roman"/>
          <w:sz w:val="24"/>
          <w:szCs w:val="24"/>
        </w:rPr>
        <w:t>C</w:t>
      </w:r>
      <w:r w:rsidR="00684A3E" w:rsidRPr="00F0739D">
        <w:rPr>
          <w:rFonts w:ascii="Times New Roman" w:hAnsi="Times New Roman"/>
          <w:sz w:val="24"/>
          <w:szCs w:val="24"/>
        </w:rPr>
        <w:t>ell number</w:t>
      </w:r>
      <w:r w:rsidR="00684A3E">
        <w:rPr>
          <w:rFonts w:ascii="Times New Roman" w:hAnsi="Times New Roman"/>
          <w:sz w:val="24"/>
          <w:szCs w:val="24"/>
        </w:rPr>
        <w:t>s</w:t>
      </w:r>
      <w:r w:rsidR="00684A3E" w:rsidRPr="00F0739D">
        <w:rPr>
          <w:rFonts w:ascii="Times New Roman" w:hAnsi="Times New Roman"/>
          <w:sz w:val="24"/>
          <w:szCs w:val="24"/>
        </w:rPr>
        <w:t xml:space="preserve"> between </w:t>
      </w:r>
      <w:r w:rsidR="00684A3E">
        <w:rPr>
          <w:rFonts w:ascii="Times New Roman" w:hAnsi="Times New Roman"/>
          <w:sz w:val="24"/>
          <w:szCs w:val="24"/>
        </w:rPr>
        <w:t xml:space="preserve">the </w:t>
      </w:r>
      <w:r w:rsidR="00684A3E" w:rsidRPr="00F0739D">
        <w:rPr>
          <w:rFonts w:ascii="Times New Roman" w:hAnsi="Times New Roman"/>
          <w:sz w:val="24"/>
          <w:szCs w:val="24"/>
        </w:rPr>
        <w:t xml:space="preserve">SAM-treated group and </w:t>
      </w:r>
      <w:r w:rsidR="00684A3E">
        <w:rPr>
          <w:rFonts w:ascii="Times New Roman" w:hAnsi="Times New Roman"/>
          <w:sz w:val="24"/>
          <w:szCs w:val="24"/>
        </w:rPr>
        <w:t xml:space="preserve">the </w:t>
      </w:r>
      <w:r w:rsidR="00684A3E" w:rsidRPr="00F0739D">
        <w:rPr>
          <w:rFonts w:ascii="Times New Roman" w:hAnsi="Times New Roman"/>
          <w:sz w:val="24"/>
          <w:szCs w:val="24"/>
        </w:rPr>
        <w:t>control group at each time point</w:t>
      </w:r>
      <w:r w:rsidR="00684A3E">
        <w:rPr>
          <w:rFonts w:ascii="Times New Roman" w:hAnsi="Times New Roman"/>
          <w:sz w:val="24"/>
          <w:szCs w:val="24"/>
        </w:rPr>
        <w:t xml:space="preserve"> were comparatively analyzed.</w:t>
      </w:r>
      <w:r w:rsidR="00684A3E" w:rsidRPr="00F0739D">
        <w:rPr>
          <w:rFonts w:ascii="Times New Roman" w:hAnsi="Times New Roman"/>
          <w:sz w:val="24"/>
          <w:szCs w:val="24"/>
        </w:rPr>
        <w:t xml:space="preserve">  </w:t>
      </w:r>
      <w:r w:rsidR="00684A3E">
        <w:rPr>
          <w:rFonts w:ascii="Times New Roman" w:hAnsi="Times New Roman"/>
          <w:sz w:val="24"/>
          <w:szCs w:val="24"/>
        </w:rPr>
        <w:t>(</w:t>
      </w:r>
      <w:r w:rsidR="00684A3E" w:rsidRPr="00F0739D">
        <w:rPr>
          <w:rFonts w:ascii="Times New Roman" w:hAnsi="Times New Roman"/>
          <w:sz w:val="24"/>
          <w:szCs w:val="24"/>
        </w:rPr>
        <w:t>Welch’s t-test, * *p&lt;0.01, * * *p&lt;0.005, n=10</w:t>
      </w:r>
      <w:r w:rsidR="00684A3E">
        <w:rPr>
          <w:rFonts w:ascii="Times New Roman" w:hAnsi="Times New Roman"/>
          <w:sz w:val="24"/>
          <w:szCs w:val="24"/>
        </w:rPr>
        <w:t>)</w:t>
      </w:r>
      <w:r w:rsidR="00684A3E" w:rsidRPr="00F0739D">
        <w:rPr>
          <w:rFonts w:ascii="Times New Roman" w:hAnsi="Times New Roman"/>
          <w:sz w:val="24"/>
          <w:szCs w:val="24"/>
        </w:rPr>
        <w:t>.</w:t>
      </w:r>
    </w:p>
    <w:p w14:paraId="5A533721" w14:textId="77777777" w:rsidR="00684A3E" w:rsidRPr="00F0739D" w:rsidRDefault="00684A3E" w:rsidP="00684A3E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</w:p>
    <w:p w14:paraId="4576DCEE" w14:textId="125B9B1C" w:rsidR="00684A3E" w:rsidRPr="00F0739D" w:rsidRDefault="00684A3E" w:rsidP="00684A3E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F0739D">
        <w:rPr>
          <w:rFonts w:ascii="Times New Roman" w:hAnsi="Times New Roman"/>
          <w:sz w:val="24"/>
          <w:szCs w:val="24"/>
        </w:rPr>
        <w:t> </w:t>
      </w:r>
      <w:r w:rsidR="00EA56B7">
        <w:rPr>
          <w:rFonts w:ascii="Times New Roman" w:hAnsi="Times New Roman"/>
          <w:b/>
          <w:bCs/>
          <w:color w:val="000000"/>
          <w:sz w:val="24"/>
          <w:szCs w:val="24"/>
        </w:rPr>
        <w:t>Supplementary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Figure</w:t>
      </w:r>
      <w:r w:rsidRPr="00F0739D">
        <w:rPr>
          <w:rFonts w:ascii="Times New Roman" w:hAnsi="Times New Roman"/>
          <w:b/>
          <w:bCs/>
          <w:sz w:val="24"/>
          <w:szCs w:val="24"/>
        </w:rPr>
        <w:t xml:space="preserve"> 2. SAM enhanced </w:t>
      </w:r>
      <w:r>
        <w:rPr>
          <w:rFonts w:ascii="Times New Roman" w:hAnsi="Times New Roman"/>
          <w:b/>
          <w:bCs/>
          <w:sz w:val="24"/>
          <w:szCs w:val="24"/>
        </w:rPr>
        <w:t xml:space="preserve">the </w:t>
      </w:r>
      <w:r w:rsidRPr="00F0739D">
        <w:rPr>
          <w:rFonts w:ascii="Times New Roman" w:hAnsi="Times New Roman"/>
          <w:b/>
          <w:bCs/>
          <w:sz w:val="24"/>
          <w:szCs w:val="24"/>
        </w:rPr>
        <w:t xml:space="preserve">gene expression of cartilage-specific markers, chondrogenesis associated factors and enzymes </w:t>
      </w:r>
      <w:r>
        <w:rPr>
          <w:rFonts w:ascii="Times New Roman" w:hAnsi="Times New Roman"/>
          <w:b/>
          <w:bCs/>
          <w:sz w:val="24"/>
          <w:szCs w:val="24"/>
        </w:rPr>
        <w:t xml:space="preserve">involved in </w:t>
      </w:r>
      <w:r w:rsidRPr="00F0739D">
        <w:rPr>
          <w:rFonts w:ascii="Times New Roman" w:hAnsi="Times New Roman"/>
          <w:b/>
          <w:bCs/>
          <w:sz w:val="24"/>
          <w:szCs w:val="24"/>
        </w:rPr>
        <w:t xml:space="preserve">chondroitin sulfate synthesis in RCS cells. </w:t>
      </w:r>
      <w:r w:rsidRPr="00F0739D">
        <w:rPr>
          <w:rFonts w:ascii="Times New Roman" w:hAnsi="Times New Roman"/>
          <w:sz w:val="24"/>
          <w:szCs w:val="24"/>
        </w:rPr>
        <w:t>RCS cells were seeded in 6-well plates at a density of 3</w:t>
      </w:r>
      <w:r>
        <w:rPr>
          <w:rFonts w:ascii="Times New Roman" w:hAnsi="Times New Roman"/>
          <w:sz w:val="24"/>
          <w:szCs w:val="24"/>
        </w:rPr>
        <w:t>×10</w:t>
      </w:r>
      <w:r>
        <w:rPr>
          <w:rFonts w:ascii="Times New Roman" w:hAnsi="Times New Roman" w:hint="eastAsia"/>
          <w:sz w:val="24"/>
          <w:szCs w:val="24"/>
          <w:vertAlign w:val="superscript"/>
        </w:rPr>
        <w:t>5</w:t>
      </w:r>
      <w:r w:rsidRPr="00F0739D">
        <w:rPr>
          <w:rFonts w:ascii="Times New Roman" w:hAnsi="Times New Roman"/>
          <w:sz w:val="24"/>
          <w:szCs w:val="24"/>
        </w:rPr>
        <w:t xml:space="preserve"> cells/well and incubated with SAM at </w:t>
      </w:r>
      <w:r>
        <w:rPr>
          <w:rFonts w:ascii="Times New Roman" w:hAnsi="Times New Roman"/>
          <w:sz w:val="24"/>
          <w:szCs w:val="24"/>
        </w:rPr>
        <w:t>a con</w:t>
      </w:r>
      <w:r w:rsidRPr="00F0739D">
        <w:rPr>
          <w:rFonts w:ascii="Times New Roman" w:hAnsi="Times New Roman"/>
          <w:sz w:val="24"/>
          <w:szCs w:val="24"/>
        </w:rPr>
        <w:t xml:space="preserve">centration of 10 </w:t>
      </w:r>
      <w:proofErr w:type="spellStart"/>
      <w:r w:rsidRPr="00F0739D">
        <w:rPr>
          <w:rFonts w:ascii="Times New Roman" w:hAnsi="Times New Roman"/>
          <w:sz w:val="24"/>
          <w:szCs w:val="24"/>
        </w:rPr>
        <w:t>μg</w:t>
      </w:r>
      <w:proofErr w:type="spellEnd"/>
      <w:r w:rsidRPr="00F0739D">
        <w:rPr>
          <w:rFonts w:ascii="Times New Roman" w:hAnsi="Times New Roman"/>
          <w:sz w:val="24"/>
          <w:szCs w:val="24"/>
        </w:rPr>
        <w:t xml:space="preserve">/ml. Three days later, total RNAs </w:t>
      </w:r>
      <w:r>
        <w:rPr>
          <w:rFonts w:ascii="Times New Roman" w:hAnsi="Times New Roman"/>
          <w:sz w:val="24"/>
          <w:szCs w:val="24"/>
        </w:rPr>
        <w:t xml:space="preserve">were </w:t>
      </w:r>
      <w:r w:rsidRPr="00F0739D">
        <w:rPr>
          <w:rFonts w:ascii="Times New Roman" w:hAnsi="Times New Roman"/>
          <w:sz w:val="24"/>
          <w:szCs w:val="24"/>
        </w:rPr>
        <w:t xml:space="preserve">extracted from the cells and subjected to RT-qPCR to </w:t>
      </w:r>
      <w:r>
        <w:rPr>
          <w:rFonts w:ascii="Times New Roman" w:hAnsi="Times New Roman"/>
          <w:sz w:val="24"/>
          <w:szCs w:val="24"/>
        </w:rPr>
        <w:t>evaluate</w:t>
      </w:r>
      <w:r w:rsidRPr="00F0739D">
        <w:rPr>
          <w:rFonts w:ascii="Times New Roman" w:hAnsi="Times New Roman"/>
          <w:sz w:val="24"/>
          <w:szCs w:val="24"/>
        </w:rPr>
        <w:t xml:space="preserve"> the effect</w:t>
      </w:r>
      <w:r>
        <w:rPr>
          <w:rFonts w:ascii="Times New Roman" w:hAnsi="Times New Roman"/>
          <w:sz w:val="24"/>
          <w:szCs w:val="24"/>
        </w:rPr>
        <w:t>s</w:t>
      </w:r>
      <w:r w:rsidRPr="00F0739D">
        <w:rPr>
          <w:rFonts w:ascii="Times New Roman" w:hAnsi="Times New Roman"/>
          <w:sz w:val="24"/>
          <w:szCs w:val="24"/>
        </w:rPr>
        <w:t xml:space="preserve"> of SAM stimulation on </w:t>
      </w:r>
      <w:r>
        <w:rPr>
          <w:rFonts w:ascii="Times New Roman" w:hAnsi="Times New Roman"/>
          <w:sz w:val="24"/>
          <w:szCs w:val="24"/>
        </w:rPr>
        <w:t xml:space="preserve">the </w:t>
      </w:r>
      <w:r w:rsidRPr="00F0739D">
        <w:rPr>
          <w:rFonts w:ascii="Times New Roman" w:hAnsi="Times New Roman"/>
          <w:sz w:val="24"/>
          <w:szCs w:val="24"/>
        </w:rPr>
        <w:t xml:space="preserve">gene expression of cartilage markers: </w:t>
      </w:r>
      <w:proofErr w:type="spellStart"/>
      <w:r w:rsidRPr="00F0739D">
        <w:rPr>
          <w:rFonts w:ascii="Times New Roman" w:hAnsi="Times New Roman"/>
          <w:i/>
          <w:iCs/>
          <w:sz w:val="24"/>
          <w:szCs w:val="24"/>
        </w:rPr>
        <w:t>Acan</w:t>
      </w:r>
      <w:proofErr w:type="spellEnd"/>
      <w:r w:rsidRPr="00F0739D">
        <w:rPr>
          <w:rFonts w:ascii="Times New Roman" w:hAnsi="Times New Roman"/>
          <w:sz w:val="24"/>
          <w:szCs w:val="24"/>
        </w:rPr>
        <w:t xml:space="preserve"> (</w:t>
      </w:r>
      <w:r w:rsidRPr="00F0739D">
        <w:rPr>
          <w:rFonts w:ascii="Times New Roman" w:hAnsi="Times New Roman"/>
          <w:b/>
          <w:bCs/>
          <w:sz w:val="24"/>
          <w:szCs w:val="24"/>
        </w:rPr>
        <w:t>a</w:t>
      </w:r>
      <w:r w:rsidRPr="00F0739D">
        <w:rPr>
          <w:rFonts w:ascii="Times New Roman" w:hAnsi="Times New Roman"/>
          <w:sz w:val="24"/>
          <w:szCs w:val="24"/>
        </w:rPr>
        <w:t xml:space="preserve">), </w:t>
      </w:r>
      <w:r w:rsidRPr="00F0739D">
        <w:rPr>
          <w:rFonts w:ascii="Times New Roman" w:hAnsi="Times New Roman"/>
          <w:i/>
          <w:iCs/>
          <w:sz w:val="24"/>
          <w:szCs w:val="24"/>
        </w:rPr>
        <w:t>Col2a1</w:t>
      </w:r>
      <w:r w:rsidRPr="00F0739D">
        <w:rPr>
          <w:rFonts w:ascii="Times New Roman" w:hAnsi="Times New Roman"/>
          <w:sz w:val="24"/>
          <w:szCs w:val="24"/>
        </w:rPr>
        <w:t xml:space="preserve"> (</w:t>
      </w:r>
      <w:r w:rsidRPr="00F0739D">
        <w:rPr>
          <w:rFonts w:ascii="Times New Roman" w:hAnsi="Times New Roman"/>
          <w:b/>
          <w:bCs/>
          <w:sz w:val="24"/>
          <w:szCs w:val="24"/>
        </w:rPr>
        <w:t>b</w:t>
      </w:r>
      <w:r w:rsidRPr="00F0739D">
        <w:rPr>
          <w:rFonts w:ascii="Times New Roman" w:hAnsi="Times New Roman"/>
          <w:sz w:val="24"/>
          <w:szCs w:val="24"/>
        </w:rPr>
        <w:t>),</w:t>
      </w:r>
      <w:r w:rsidRPr="00F0739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3C10F3">
        <w:rPr>
          <w:rFonts w:ascii="Times New Roman" w:hAnsi="Times New Roman"/>
          <w:sz w:val="24"/>
          <w:szCs w:val="24"/>
        </w:rPr>
        <w:t>chondrogenesis associated factor:</w:t>
      </w:r>
      <w:r w:rsidRPr="00F0739D">
        <w:rPr>
          <w:rFonts w:ascii="Times New Roman" w:hAnsi="Times New Roman"/>
          <w:i/>
          <w:iCs/>
          <w:sz w:val="24"/>
          <w:szCs w:val="24"/>
        </w:rPr>
        <w:t xml:space="preserve"> Sox9</w:t>
      </w:r>
      <w:r w:rsidRPr="00F0739D">
        <w:rPr>
          <w:rFonts w:ascii="Times New Roman" w:hAnsi="Times New Roman"/>
          <w:sz w:val="24"/>
          <w:szCs w:val="24"/>
        </w:rPr>
        <w:t xml:space="preserve"> (</w:t>
      </w:r>
      <w:r w:rsidRPr="00F0739D">
        <w:rPr>
          <w:rFonts w:ascii="Times New Roman" w:hAnsi="Times New Roman"/>
          <w:b/>
          <w:bCs/>
          <w:sz w:val="24"/>
          <w:szCs w:val="24"/>
        </w:rPr>
        <w:t>c</w:t>
      </w:r>
      <w:r w:rsidRPr="00F0739D">
        <w:rPr>
          <w:rFonts w:ascii="Times New Roman" w:hAnsi="Times New Roman"/>
          <w:sz w:val="24"/>
          <w:szCs w:val="24"/>
        </w:rPr>
        <w:t xml:space="preserve">), </w:t>
      </w:r>
      <w:r w:rsidRPr="00F0739D">
        <w:rPr>
          <w:rFonts w:ascii="Times New Roman" w:hAnsi="Times New Roman"/>
          <w:i/>
          <w:iCs/>
          <w:sz w:val="24"/>
          <w:szCs w:val="24"/>
        </w:rPr>
        <w:t xml:space="preserve">Ccn2 </w:t>
      </w:r>
      <w:r w:rsidRPr="00F0739D">
        <w:rPr>
          <w:rFonts w:ascii="Times New Roman" w:hAnsi="Times New Roman"/>
          <w:sz w:val="24"/>
          <w:szCs w:val="24"/>
        </w:rPr>
        <w:t>(</w:t>
      </w:r>
      <w:r w:rsidRPr="00F0739D">
        <w:rPr>
          <w:rFonts w:ascii="Times New Roman" w:hAnsi="Times New Roman"/>
          <w:b/>
          <w:bCs/>
          <w:sz w:val="24"/>
          <w:szCs w:val="24"/>
        </w:rPr>
        <w:t>d</w:t>
      </w:r>
      <w:r w:rsidRPr="00F0739D">
        <w:rPr>
          <w:rFonts w:ascii="Times New Roman" w:hAnsi="Times New Roman"/>
          <w:sz w:val="24"/>
          <w:szCs w:val="24"/>
        </w:rPr>
        <w:t xml:space="preserve">), </w:t>
      </w:r>
      <w:r>
        <w:rPr>
          <w:rFonts w:ascii="Times New Roman" w:hAnsi="Times New Roman"/>
          <w:sz w:val="24"/>
          <w:szCs w:val="24"/>
        </w:rPr>
        <w:t xml:space="preserve">enzymes involved in </w:t>
      </w:r>
      <w:proofErr w:type="spellStart"/>
      <w:r w:rsidRPr="00F0739D">
        <w:rPr>
          <w:rFonts w:ascii="Times New Roman" w:hAnsi="Times New Roman"/>
          <w:sz w:val="24"/>
          <w:szCs w:val="24"/>
        </w:rPr>
        <w:t>chondrointin</w:t>
      </w:r>
      <w:proofErr w:type="spellEnd"/>
      <w:r w:rsidRPr="00F0739D">
        <w:rPr>
          <w:rFonts w:ascii="Times New Roman" w:hAnsi="Times New Roman"/>
          <w:sz w:val="24"/>
          <w:szCs w:val="24"/>
        </w:rPr>
        <w:t xml:space="preserve"> sulfate synthesis</w:t>
      </w:r>
      <w:r>
        <w:rPr>
          <w:rFonts w:ascii="Times New Roman" w:hAnsi="Times New Roman"/>
          <w:sz w:val="24"/>
          <w:szCs w:val="24"/>
        </w:rPr>
        <w:t xml:space="preserve">: </w:t>
      </w:r>
      <w:r w:rsidRPr="00F0739D">
        <w:rPr>
          <w:rFonts w:ascii="Times New Roman" w:hAnsi="Times New Roman"/>
          <w:i/>
          <w:iCs/>
          <w:sz w:val="24"/>
          <w:szCs w:val="24"/>
        </w:rPr>
        <w:t>Chsy1</w:t>
      </w:r>
      <w:r w:rsidRPr="00F0739D">
        <w:rPr>
          <w:rFonts w:ascii="Times New Roman" w:hAnsi="Times New Roman"/>
          <w:sz w:val="24"/>
          <w:szCs w:val="24"/>
        </w:rPr>
        <w:t xml:space="preserve"> (</w:t>
      </w:r>
      <w:r w:rsidRPr="00F0739D">
        <w:rPr>
          <w:rFonts w:ascii="Times New Roman" w:hAnsi="Times New Roman"/>
          <w:b/>
          <w:bCs/>
          <w:sz w:val="24"/>
          <w:szCs w:val="24"/>
        </w:rPr>
        <w:t>e</w:t>
      </w:r>
      <w:r w:rsidRPr="00F0739D">
        <w:rPr>
          <w:rFonts w:ascii="Times New Roman" w:hAnsi="Times New Roman"/>
          <w:sz w:val="24"/>
          <w:szCs w:val="24"/>
        </w:rPr>
        <w:t>),</w:t>
      </w:r>
      <w:r w:rsidRPr="00F0739D"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 w:rsidRPr="00F0739D">
        <w:rPr>
          <w:rFonts w:ascii="Times New Roman" w:hAnsi="Times New Roman"/>
          <w:i/>
          <w:iCs/>
          <w:sz w:val="24"/>
          <w:szCs w:val="24"/>
        </w:rPr>
        <w:t>Csgalnact1</w:t>
      </w:r>
      <w:r w:rsidRPr="00F0739D">
        <w:rPr>
          <w:rFonts w:ascii="Times New Roman" w:hAnsi="Times New Roman"/>
          <w:sz w:val="24"/>
          <w:szCs w:val="24"/>
        </w:rPr>
        <w:t xml:space="preserve"> (</w:t>
      </w:r>
      <w:r w:rsidRPr="00F0739D">
        <w:rPr>
          <w:rFonts w:ascii="Times New Roman" w:hAnsi="Times New Roman"/>
          <w:b/>
          <w:bCs/>
          <w:sz w:val="24"/>
          <w:szCs w:val="24"/>
        </w:rPr>
        <w:t>f</w:t>
      </w:r>
      <w:r w:rsidRPr="00F0739D">
        <w:rPr>
          <w:rFonts w:ascii="Times New Roman" w:hAnsi="Times New Roman"/>
          <w:sz w:val="24"/>
          <w:szCs w:val="24"/>
        </w:rPr>
        <w:t>).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0739D">
        <w:rPr>
          <w:rFonts w:ascii="Times New Roman" w:hAnsi="Times New Roman"/>
          <w:sz w:val="24"/>
          <w:szCs w:val="24"/>
        </w:rPr>
        <w:t xml:space="preserve">(Values </w:t>
      </w:r>
      <w:r>
        <w:rPr>
          <w:rFonts w:ascii="Times New Roman" w:hAnsi="Times New Roman"/>
          <w:sz w:val="24"/>
          <w:szCs w:val="24"/>
        </w:rPr>
        <w:t xml:space="preserve">represent </w:t>
      </w:r>
      <w:r w:rsidRPr="00F0739D">
        <w:rPr>
          <w:rFonts w:ascii="Times New Roman" w:hAnsi="Times New Roman"/>
          <w:sz w:val="24"/>
          <w:szCs w:val="24"/>
        </w:rPr>
        <w:t>fold</w:t>
      </w:r>
      <w:r>
        <w:rPr>
          <w:rFonts w:ascii="Times New Roman" w:hAnsi="Times New Roman"/>
          <w:sz w:val="24"/>
          <w:szCs w:val="24"/>
        </w:rPr>
        <w:t>-</w:t>
      </w:r>
      <w:r w:rsidRPr="00F0739D">
        <w:rPr>
          <w:rFonts w:ascii="Times New Roman" w:hAnsi="Times New Roman"/>
          <w:sz w:val="24"/>
          <w:szCs w:val="24"/>
        </w:rPr>
        <w:t>change</w:t>
      </w:r>
      <w:r>
        <w:rPr>
          <w:rFonts w:ascii="Times New Roman" w:hAnsi="Times New Roman"/>
          <w:sz w:val="24"/>
          <w:szCs w:val="24"/>
        </w:rPr>
        <w:t xml:space="preserve"> relative </w:t>
      </w:r>
      <w:r w:rsidRPr="00F0739D">
        <w:rPr>
          <w:rFonts w:ascii="Times New Roman" w:hAnsi="Times New Roman"/>
          <w:sz w:val="24"/>
          <w:szCs w:val="24"/>
        </w:rPr>
        <w:t>to the untreated control</w:t>
      </w:r>
      <w:r>
        <w:rPr>
          <w:rFonts w:ascii="Times New Roman" w:hAnsi="Times New Roman"/>
          <w:sz w:val="24"/>
          <w:szCs w:val="24"/>
        </w:rPr>
        <w:t xml:space="preserve"> group, Welch’s t</w:t>
      </w:r>
      <w:r w:rsidRPr="00F0739D">
        <w:rPr>
          <w:rFonts w:ascii="Times New Roman" w:hAnsi="Times New Roman"/>
          <w:sz w:val="24"/>
          <w:szCs w:val="24"/>
        </w:rPr>
        <w:t>-test, * * *p&lt;0.005, n=9</w:t>
      </w:r>
      <w:r>
        <w:rPr>
          <w:rFonts w:ascii="Times New Roman" w:hAnsi="Times New Roman"/>
          <w:sz w:val="24"/>
          <w:szCs w:val="24"/>
        </w:rPr>
        <w:t>)</w:t>
      </w:r>
      <w:r w:rsidRPr="00F0739D">
        <w:rPr>
          <w:rFonts w:ascii="Times New Roman" w:hAnsi="Times New Roman"/>
          <w:sz w:val="24"/>
          <w:szCs w:val="24"/>
        </w:rPr>
        <w:t>.</w:t>
      </w:r>
    </w:p>
    <w:p w14:paraId="7C067E88" w14:textId="77777777" w:rsidR="00684A3E" w:rsidRPr="00F0739D" w:rsidRDefault="00684A3E" w:rsidP="00684A3E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14:paraId="20313313" w14:textId="255FF66C" w:rsidR="00684A3E" w:rsidRPr="00F0739D" w:rsidRDefault="00EA56B7" w:rsidP="00684A3E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Supplementary</w:t>
      </w:r>
      <w:r w:rsidR="00684A3E">
        <w:rPr>
          <w:rFonts w:ascii="Times New Roman" w:hAnsi="Times New Roman"/>
          <w:b/>
          <w:bCs/>
          <w:color w:val="000000"/>
          <w:sz w:val="24"/>
          <w:szCs w:val="24"/>
        </w:rPr>
        <w:t xml:space="preserve"> Figure</w:t>
      </w:r>
      <w:r w:rsidR="00684A3E" w:rsidRPr="00F0739D">
        <w:rPr>
          <w:rFonts w:ascii="Times New Roman" w:hAnsi="Times New Roman"/>
          <w:b/>
          <w:bCs/>
          <w:sz w:val="24"/>
          <w:szCs w:val="24"/>
        </w:rPr>
        <w:t xml:space="preserve"> 3. Inhibiting intracellular SAM synthesis suppresses aggrecan accumulation in RCS cells. </w:t>
      </w:r>
      <w:r w:rsidR="00684A3E" w:rsidRPr="00F0739D">
        <w:rPr>
          <w:rFonts w:ascii="Times New Roman" w:hAnsi="Times New Roman"/>
          <w:sz w:val="24"/>
          <w:szCs w:val="24"/>
        </w:rPr>
        <w:t>(</w:t>
      </w:r>
      <w:r w:rsidR="00684A3E" w:rsidRPr="00F0739D">
        <w:rPr>
          <w:rFonts w:ascii="Times New Roman" w:hAnsi="Times New Roman"/>
          <w:b/>
          <w:bCs/>
          <w:sz w:val="24"/>
          <w:szCs w:val="24"/>
        </w:rPr>
        <w:t>a</w:t>
      </w:r>
      <w:r w:rsidR="00684A3E" w:rsidRPr="00F0739D">
        <w:rPr>
          <w:rFonts w:ascii="Times New Roman" w:hAnsi="Times New Roman"/>
          <w:sz w:val="24"/>
          <w:szCs w:val="24"/>
        </w:rPr>
        <w:t>) AG-270 pretreatment decreased intracellular SAM levels in RCS cells. Cells (6</w:t>
      </w:r>
      <w:r w:rsidR="00684A3E">
        <w:rPr>
          <w:rFonts w:ascii="Times New Roman" w:hAnsi="Times New Roman"/>
          <w:sz w:val="24"/>
          <w:szCs w:val="24"/>
        </w:rPr>
        <w:t>×10</w:t>
      </w:r>
      <w:r w:rsidR="00684A3E" w:rsidRPr="00F0739D">
        <w:rPr>
          <w:rFonts w:ascii="Times New Roman" w:hAnsi="Times New Roman"/>
          <w:sz w:val="24"/>
          <w:szCs w:val="24"/>
          <w:vertAlign w:val="superscript"/>
        </w:rPr>
        <w:t xml:space="preserve">4 </w:t>
      </w:r>
      <w:r w:rsidR="00684A3E" w:rsidRPr="00F0739D">
        <w:rPr>
          <w:rFonts w:ascii="Times New Roman" w:hAnsi="Times New Roman"/>
          <w:sz w:val="24"/>
          <w:szCs w:val="24"/>
        </w:rPr>
        <w:t xml:space="preserve">cells/well in 6-well plates) were treated with AG-270 at </w:t>
      </w:r>
      <w:r w:rsidR="00684A3E">
        <w:rPr>
          <w:rFonts w:ascii="Times New Roman" w:hAnsi="Times New Roman"/>
          <w:sz w:val="24"/>
          <w:szCs w:val="24"/>
        </w:rPr>
        <w:t>the indicated concentrations f</w:t>
      </w:r>
      <w:r w:rsidR="00684A3E" w:rsidRPr="00F0739D">
        <w:rPr>
          <w:rFonts w:ascii="Times New Roman" w:hAnsi="Times New Roman"/>
          <w:sz w:val="24"/>
          <w:szCs w:val="24"/>
        </w:rPr>
        <w:t>or three days</w:t>
      </w:r>
      <w:r w:rsidR="00684A3E">
        <w:rPr>
          <w:rFonts w:ascii="Times New Roman" w:hAnsi="Times New Roman"/>
          <w:sz w:val="24"/>
          <w:szCs w:val="24"/>
        </w:rPr>
        <w:t>, and cell lysates were subje</w:t>
      </w:r>
      <w:r w:rsidR="00684A3E" w:rsidRPr="00F0739D">
        <w:rPr>
          <w:rFonts w:ascii="Times New Roman" w:hAnsi="Times New Roman"/>
          <w:sz w:val="24"/>
          <w:szCs w:val="24"/>
        </w:rPr>
        <w:t xml:space="preserve">cted to </w:t>
      </w:r>
      <w:r w:rsidR="00684A3E">
        <w:rPr>
          <w:rFonts w:ascii="Times New Roman" w:hAnsi="Times New Roman"/>
          <w:sz w:val="24"/>
          <w:szCs w:val="24"/>
        </w:rPr>
        <w:t xml:space="preserve">an </w:t>
      </w:r>
      <w:r w:rsidR="00684A3E" w:rsidRPr="00F0739D">
        <w:rPr>
          <w:rFonts w:ascii="Times New Roman" w:hAnsi="Times New Roman"/>
          <w:sz w:val="24"/>
          <w:szCs w:val="24"/>
        </w:rPr>
        <w:lastRenderedPageBreak/>
        <w:t>ELISA (one-way ANOVA, Dunnett, n=3</w:t>
      </w:r>
      <w:r w:rsidR="00684A3E">
        <w:rPr>
          <w:rFonts w:ascii="Times New Roman" w:hAnsi="Times New Roman"/>
          <w:sz w:val="24"/>
          <w:szCs w:val="24"/>
        </w:rPr>
        <w:t>)</w:t>
      </w:r>
      <w:r w:rsidR="00684A3E" w:rsidRPr="00F0739D">
        <w:rPr>
          <w:rFonts w:ascii="Times New Roman" w:hAnsi="Times New Roman"/>
          <w:sz w:val="24"/>
          <w:szCs w:val="24"/>
        </w:rPr>
        <w:t>. (</w:t>
      </w:r>
      <w:r w:rsidR="00684A3E" w:rsidRPr="00F0739D">
        <w:rPr>
          <w:rFonts w:ascii="Times New Roman" w:hAnsi="Times New Roman"/>
          <w:b/>
          <w:bCs/>
          <w:sz w:val="24"/>
          <w:szCs w:val="24"/>
        </w:rPr>
        <w:t>b</w:t>
      </w:r>
      <w:r w:rsidR="00684A3E" w:rsidRPr="00F0739D">
        <w:rPr>
          <w:rFonts w:ascii="Times New Roman" w:hAnsi="Times New Roman"/>
          <w:sz w:val="24"/>
          <w:szCs w:val="24"/>
        </w:rPr>
        <w:t>) Alcian blue staining revealed that AG-270 pretreatment suppressed aggrecan production in RCS cells. (</w:t>
      </w:r>
      <w:r w:rsidR="00684A3E" w:rsidRPr="00F0739D">
        <w:rPr>
          <w:rFonts w:ascii="Times New Roman" w:hAnsi="Times New Roman"/>
          <w:b/>
          <w:bCs/>
          <w:sz w:val="24"/>
          <w:szCs w:val="24"/>
        </w:rPr>
        <w:t>c</w:t>
      </w:r>
      <w:r w:rsidR="00684A3E" w:rsidRPr="00F0739D">
        <w:rPr>
          <w:rFonts w:ascii="Times New Roman" w:hAnsi="Times New Roman"/>
          <w:sz w:val="24"/>
          <w:szCs w:val="24"/>
        </w:rPr>
        <w:t xml:space="preserve">) Quantification of </w:t>
      </w:r>
      <w:r w:rsidR="00684A3E">
        <w:rPr>
          <w:rFonts w:ascii="Times New Roman" w:hAnsi="Times New Roman"/>
          <w:sz w:val="24"/>
          <w:szCs w:val="24"/>
        </w:rPr>
        <w:t>A</w:t>
      </w:r>
      <w:r w:rsidR="00684A3E" w:rsidRPr="00F0739D">
        <w:rPr>
          <w:rFonts w:ascii="Times New Roman" w:hAnsi="Times New Roman"/>
          <w:sz w:val="24"/>
          <w:szCs w:val="24"/>
        </w:rPr>
        <w:t>lcian blue staining showed that AG-270 significantly reduced aggrecan production in RCS cells (one-way ANOVA,</w:t>
      </w:r>
      <w:r w:rsidR="00684A3E">
        <w:rPr>
          <w:rFonts w:ascii="Times New Roman" w:hAnsi="Times New Roman"/>
          <w:sz w:val="24"/>
          <w:szCs w:val="24"/>
        </w:rPr>
        <w:t xml:space="preserve"> </w:t>
      </w:r>
      <w:r w:rsidR="00684A3E" w:rsidRPr="00F0739D">
        <w:rPr>
          <w:rFonts w:ascii="Times New Roman" w:hAnsi="Times New Roman"/>
          <w:sz w:val="24"/>
          <w:szCs w:val="24"/>
        </w:rPr>
        <w:t>Dunnett, n=3</w:t>
      </w:r>
      <w:r w:rsidR="00684A3E">
        <w:rPr>
          <w:rFonts w:ascii="Times New Roman" w:hAnsi="Times New Roman"/>
          <w:sz w:val="24"/>
          <w:szCs w:val="24"/>
        </w:rPr>
        <w:t>)</w:t>
      </w:r>
      <w:r w:rsidR="00684A3E" w:rsidRPr="00F0739D">
        <w:rPr>
          <w:rFonts w:ascii="Times New Roman" w:hAnsi="Times New Roman"/>
          <w:sz w:val="24"/>
          <w:szCs w:val="24"/>
        </w:rPr>
        <w:t xml:space="preserve">. In these experiments, </w:t>
      </w:r>
      <w:r w:rsidR="00684A3E">
        <w:rPr>
          <w:rFonts w:ascii="Times New Roman" w:hAnsi="Times New Roman"/>
          <w:sz w:val="24"/>
          <w:szCs w:val="24"/>
        </w:rPr>
        <w:t xml:space="preserve">the </w:t>
      </w:r>
      <w:r w:rsidR="00684A3E" w:rsidRPr="00F0739D">
        <w:rPr>
          <w:rFonts w:ascii="Times New Roman" w:hAnsi="Times New Roman"/>
          <w:sz w:val="24"/>
          <w:szCs w:val="24"/>
        </w:rPr>
        <w:t xml:space="preserve">values </w:t>
      </w:r>
      <w:r w:rsidR="00684A3E">
        <w:rPr>
          <w:rFonts w:ascii="Times New Roman" w:hAnsi="Times New Roman"/>
          <w:sz w:val="24"/>
          <w:szCs w:val="24"/>
        </w:rPr>
        <w:t xml:space="preserve">represent the </w:t>
      </w:r>
      <w:r w:rsidR="00684A3E" w:rsidRPr="00F0739D">
        <w:rPr>
          <w:rFonts w:ascii="Times New Roman" w:hAnsi="Times New Roman"/>
          <w:sz w:val="24"/>
          <w:szCs w:val="24"/>
        </w:rPr>
        <w:t>fold</w:t>
      </w:r>
      <w:r w:rsidR="00684A3E">
        <w:rPr>
          <w:rFonts w:ascii="Times New Roman" w:hAnsi="Times New Roman"/>
          <w:sz w:val="24"/>
          <w:szCs w:val="24"/>
        </w:rPr>
        <w:t xml:space="preserve">-change </w:t>
      </w:r>
      <w:r w:rsidR="00684A3E" w:rsidRPr="00F0739D">
        <w:rPr>
          <w:rFonts w:ascii="Times New Roman" w:hAnsi="Times New Roman"/>
          <w:sz w:val="24"/>
          <w:szCs w:val="24"/>
        </w:rPr>
        <w:t xml:space="preserve">relative to </w:t>
      </w:r>
      <w:r w:rsidR="00684A3E">
        <w:rPr>
          <w:rFonts w:ascii="Times New Roman" w:hAnsi="Times New Roman"/>
          <w:sz w:val="24"/>
          <w:szCs w:val="24"/>
        </w:rPr>
        <w:t xml:space="preserve">the non-treated groups (ratio=1). </w:t>
      </w:r>
    </w:p>
    <w:p w14:paraId="1A81298F" w14:textId="77777777" w:rsidR="00684A3E" w:rsidRPr="00F0739D" w:rsidRDefault="00684A3E" w:rsidP="00684A3E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</w:p>
    <w:p w14:paraId="68241BA1" w14:textId="7DA06450" w:rsidR="00684A3E" w:rsidRPr="00F0739D" w:rsidRDefault="00EA56B7" w:rsidP="00684A3E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Supplementary</w:t>
      </w:r>
      <w:r w:rsidR="00684A3E">
        <w:rPr>
          <w:rFonts w:ascii="Times New Roman" w:hAnsi="Times New Roman"/>
          <w:b/>
          <w:bCs/>
          <w:color w:val="000000"/>
          <w:sz w:val="24"/>
          <w:szCs w:val="24"/>
        </w:rPr>
        <w:t xml:space="preserve"> Figure</w:t>
      </w:r>
      <w:r w:rsidR="00684A3E" w:rsidRPr="00F0739D">
        <w:rPr>
          <w:rFonts w:ascii="Times New Roman" w:hAnsi="Times New Roman"/>
          <w:b/>
          <w:bCs/>
          <w:sz w:val="24"/>
          <w:szCs w:val="24"/>
        </w:rPr>
        <w:t xml:space="preserve"> 4.</w:t>
      </w:r>
      <w:r w:rsidR="00684A3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84A3E" w:rsidRPr="00F0739D">
        <w:rPr>
          <w:rFonts w:ascii="Times New Roman" w:hAnsi="Times New Roman"/>
          <w:b/>
          <w:bCs/>
          <w:sz w:val="24"/>
          <w:szCs w:val="24"/>
        </w:rPr>
        <w:t xml:space="preserve">Effect of AG-270 on </w:t>
      </w:r>
      <w:r w:rsidR="00684A3E">
        <w:rPr>
          <w:rFonts w:ascii="Times New Roman" w:hAnsi="Times New Roman"/>
          <w:b/>
          <w:bCs/>
          <w:sz w:val="24"/>
          <w:szCs w:val="24"/>
        </w:rPr>
        <w:t xml:space="preserve">the </w:t>
      </w:r>
      <w:r w:rsidR="00684A3E" w:rsidRPr="00F0739D">
        <w:rPr>
          <w:rFonts w:ascii="Times New Roman" w:hAnsi="Times New Roman"/>
          <w:b/>
          <w:bCs/>
          <w:sz w:val="24"/>
          <w:szCs w:val="24"/>
        </w:rPr>
        <w:t xml:space="preserve">induction of </w:t>
      </w:r>
      <w:r w:rsidR="00684A3E">
        <w:rPr>
          <w:rFonts w:ascii="Times New Roman" w:hAnsi="Times New Roman"/>
          <w:b/>
          <w:bCs/>
          <w:sz w:val="24"/>
          <w:szCs w:val="24"/>
        </w:rPr>
        <w:t xml:space="preserve">the </w:t>
      </w:r>
      <w:r w:rsidR="00684A3E" w:rsidRPr="00F0739D">
        <w:rPr>
          <w:rFonts w:ascii="Times New Roman" w:hAnsi="Times New Roman"/>
          <w:b/>
          <w:bCs/>
          <w:sz w:val="24"/>
          <w:szCs w:val="24"/>
        </w:rPr>
        <w:t>gene expression by SAM in RCS cells.</w:t>
      </w:r>
    </w:p>
    <w:p w14:paraId="4C44D0AB" w14:textId="77777777" w:rsidR="00684A3E" w:rsidRPr="00F0739D" w:rsidRDefault="00684A3E" w:rsidP="00684A3E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F0739D">
        <w:rPr>
          <w:rFonts w:ascii="Times New Roman" w:hAnsi="Times New Roman"/>
          <w:sz w:val="24"/>
          <w:szCs w:val="24"/>
        </w:rPr>
        <w:t>RCS cells were inoculated at 3</w:t>
      </w:r>
      <w:r>
        <w:rPr>
          <w:rFonts w:ascii="Times New Roman" w:hAnsi="Times New Roman"/>
          <w:sz w:val="24"/>
          <w:szCs w:val="24"/>
        </w:rPr>
        <w:t>×10</w:t>
      </w:r>
      <w:r>
        <w:rPr>
          <w:rFonts w:ascii="Times New Roman" w:hAnsi="Times New Roman"/>
          <w:sz w:val="24"/>
          <w:szCs w:val="24"/>
          <w:vertAlign w:val="superscript"/>
        </w:rPr>
        <w:t>5</w:t>
      </w:r>
      <w:r w:rsidRPr="00F0739D">
        <w:rPr>
          <w:rFonts w:ascii="Times New Roman" w:hAnsi="Times New Roman"/>
          <w:sz w:val="24"/>
          <w:szCs w:val="24"/>
        </w:rPr>
        <w:t xml:space="preserve"> cells/well in 6-well</w:t>
      </w:r>
      <w:r>
        <w:rPr>
          <w:rFonts w:ascii="Times New Roman" w:hAnsi="Times New Roman"/>
          <w:sz w:val="24"/>
          <w:szCs w:val="24"/>
        </w:rPr>
        <w:t xml:space="preserve"> </w:t>
      </w:r>
      <w:r w:rsidRPr="00F0739D">
        <w:rPr>
          <w:rFonts w:ascii="Times New Roman" w:hAnsi="Times New Roman"/>
          <w:sz w:val="24"/>
          <w:szCs w:val="24"/>
        </w:rPr>
        <w:t>plate</w:t>
      </w:r>
      <w:r>
        <w:rPr>
          <w:rFonts w:ascii="Times New Roman" w:hAnsi="Times New Roman"/>
          <w:sz w:val="24"/>
          <w:szCs w:val="24"/>
        </w:rPr>
        <w:t>s</w:t>
      </w:r>
      <w:r w:rsidRPr="00F0739D">
        <w:rPr>
          <w:rFonts w:ascii="Times New Roman" w:hAnsi="Times New Roman"/>
          <w:sz w:val="24"/>
          <w:szCs w:val="24"/>
        </w:rPr>
        <w:t xml:space="preserve"> and allowed to adhere for 24 h.</w:t>
      </w:r>
      <w:r w:rsidRPr="00F0739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0739D">
        <w:rPr>
          <w:rFonts w:ascii="Times New Roman" w:hAnsi="Times New Roman"/>
          <w:sz w:val="24"/>
          <w:szCs w:val="24"/>
        </w:rPr>
        <w:t>Then</w:t>
      </w:r>
      <w:r>
        <w:rPr>
          <w:rFonts w:ascii="Times New Roman" w:hAnsi="Times New Roman"/>
          <w:sz w:val="24"/>
          <w:szCs w:val="24"/>
        </w:rPr>
        <w:t>,</w:t>
      </w:r>
      <w:r w:rsidRPr="00F0739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0739D">
        <w:rPr>
          <w:rFonts w:ascii="Times New Roman" w:hAnsi="Times New Roman"/>
          <w:sz w:val="24"/>
          <w:szCs w:val="24"/>
        </w:rPr>
        <w:t xml:space="preserve">AG-270 (2 </w:t>
      </w:r>
      <w:proofErr w:type="spellStart"/>
      <w:r w:rsidRPr="00F0739D">
        <w:rPr>
          <w:rFonts w:ascii="Times New Roman" w:hAnsi="Times New Roman"/>
          <w:sz w:val="24"/>
          <w:szCs w:val="24"/>
        </w:rPr>
        <w:t>μM</w:t>
      </w:r>
      <w:proofErr w:type="spellEnd"/>
      <w:r w:rsidRPr="00F0739D">
        <w:rPr>
          <w:rFonts w:ascii="Times New Roman" w:hAnsi="Times New Roman"/>
          <w:sz w:val="24"/>
          <w:szCs w:val="24"/>
        </w:rPr>
        <w:t xml:space="preserve">) was </w:t>
      </w:r>
      <w:r>
        <w:rPr>
          <w:rFonts w:ascii="Times New Roman" w:hAnsi="Times New Roman"/>
          <w:sz w:val="24"/>
          <w:szCs w:val="24"/>
        </w:rPr>
        <w:t xml:space="preserve">introduced to RCS cells. After 3 days, total RNAs were </w:t>
      </w:r>
      <w:r w:rsidRPr="00F0739D">
        <w:rPr>
          <w:rFonts w:ascii="Times New Roman" w:hAnsi="Times New Roman"/>
          <w:sz w:val="24"/>
          <w:szCs w:val="24"/>
        </w:rPr>
        <w:t xml:space="preserve">extracted from </w:t>
      </w:r>
      <w:r>
        <w:rPr>
          <w:rFonts w:ascii="Times New Roman" w:hAnsi="Times New Roman"/>
          <w:sz w:val="24"/>
          <w:szCs w:val="24"/>
        </w:rPr>
        <w:t xml:space="preserve">the cells, and RT-qPCRs were performed. </w:t>
      </w:r>
      <w:r w:rsidRPr="00F0739D">
        <w:rPr>
          <w:rFonts w:ascii="Times New Roman" w:hAnsi="Times New Roman"/>
          <w:sz w:val="24"/>
          <w:szCs w:val="24"/>
        </w:rPr>
        <w:t>(</w:t>
      </w:r>
      <w:r w:rsidRPr="00F0739D">
        <w:rPr>
          <w:rFonts w:ascii="Times New Roman" w:hAnsi="Times New Roman"/>
          <w:b/>
          <w:bCs/>
          <w:sz w:val="24"/>
          <w:szCs w:val="24"/>
        </w:rPr>
        <w:t>a</w:t>
      </w:r>
      <w:r w:rsidRPr="00F0739D">
        <w:rPr>
          <w:rFonts w:ascii="Times New Roman" w:hAnsi="Times New Roman"/>
          <w:sz w:val="24"/>
          <w:szCs w:val="24"/>
        </w:rPr>
        <w:t xml:space="preserve">) </w:t>
      </w:r>
      <w:r w:rsidRPr="003C10F3">
        <w:rPr>
          <w:rFonts w:ascii="Times New Roman" w:hAnsi="Times New Roman"/>
          <w:sz w:val="24"/>
          <w:szCs w:val="24"/>
        </w:rPr>
        <w:t xml:space="preserve">Col2a1, </w:t>
      </w:r>
      <w:r w:rsidRPr="00FE6B57">
        <w:rPr>
          <w:rFonts w:ascii="Times New Roman" w:hAnsi="Times New Roman"/>
          <w:sz w:val="24"/>
          <w:szCs w:val="24"/>
        </w:rPr>
        <w:t>(</w:t>
      </w:r>
      <w:r w:rsidRPr="00FE6B57">
        <w:rPr>
          <w:rFonts w:ascii="Times New Roman" w:hAnsi="Times New Roman"/>
          <w:b/>
          <w:bCs/>
          <w:sz w:val="24"/>
          <w:szCs w:val="24"/>
        </w:rPr>
        <w:t>b</w:t>
      </w:r>
      <w:r w:rsidRPr="00FE6B57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3C10F3">
        <w:rPr>
          <w:rFonts w:ascii="Times New Roman" w:hAnsi="Times New Roman"/>
          <w:sz w:val="24"/>
          <w:szCs w:val="24"/>
        </w:rPr>
        <w:t>Acan</w:t>
      </w:r>
      <w:proofErr w:type="spellEnd"/>
      <w:r w:rsidRPr="003C10F3">
        <w:rPr>
          <w:rFonts w:ascii="Times New Roman" w:hAnsi="Times New Roman"/>
          <w:sz w:val="24"/>
          <w:szCs w:val="24"/>
        </w:rPr>
        <w:t xml:space="preserve">. </w:t>
      </w:r>
      <w:r w:rsidRPr="00FE6B57">
        <w:rPr>
          <w:rFonts w:ascii="Times New Roman" w:hAnsi="Times New Roman"/>
          <w:sz w:val="24"/>
          <w:szCs w:val="24"/>
        </w:rPr>
        <w:t>(</w:t>
      </w:r>
      <w:r w:rsidRPr="00FE6B57">
        <w:rPr>
          <w:rFonts w:ascii="Times New Roman" w:hAnsi="Times New Roman"/>
          <w:b/>
          <w:bCs/>
          <w:sz w:val="24"/>
          <w:szCs w:val="24"/>
        </w:rPr>
        <w:t>c</w:t>
      </w:r>
      <w:r w:rsidRPr="00FE6B57">
        <w:rPr>
          <w:rFonts w:ascii="Times New Roman" w:hAnsi="Times New Roman"/>
          <w:sz w:val="24"/>
          <w:szCs w:val="24"/>
        </w:rPr>
        <w:t xml:space="preserve">) </w:t>
      </w:r>
      <w:r w:rsidRPr="003C10F3">
        <w:rPr>
          <w:rFonts w:ascii="Times New Roman" w:hAnsi="Times New Roman"/>
          <w:sz w:val="24"/>
          <w:szCs w:val="24"/>
        </w:rPr>
        <w:t>Ccn2</w:t>
      </w:r>
      <w:r>
        <w:rPr>
          <w:rFonts w:ascii="Times New Roman" w:hAnsi="Times New Roman"/>
          <w:sz w:val="24"/>
          <w:szCs w:val="24"/>
        </w:rPr>
        <w:t xml:space="preserve">, </w:t>
      </w:r>
      <w:r w:rsidRPr="00FE6B57">
        <w:rPr>
          <w:rFonts w:ascii="Times New Roman" w:hAnsi="Times New Roman"/>
          <w:sz w:val="24"/>
          <w:szCs w:val="24"/>
        </w:rPr>
        <w:t>(</w:t>
      </w:r>
      <w:r w:rsidRPr="00FE6B57">
        <w:rPr>
          <w:rFonts w:ascii="Times New Roman" w:hAnsi="Times New Roman"/>
          <w:b/>
          <w:bCs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Chsy1,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 w:rsidRPr="00FE6B57">
        <w:rPr>
          <w:rFonts w:ascii="Times New Roman" w:hAnsi="Times New Roman"/>
          <w:b/>
          <w:bCs/>
          <w:sz w:val="24"/>
          <w:szCs w:val="24"/>
        </w:rPr>
        <w:t>e</w:t>
      </w:r>
      <w:r w:rsidRPr="003C10F3">
        <w:rPr>
          <w:rFonts w:ascii="Times New Roman" w:hAnsi="Times New Roman"/>
          <w:b/>
          <w:bCs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Csgalnact1, </w:t>
      </w:r>
      <w:r w:rsidRPr="003C10F3">
        <w:rPr>
          <w:rFonts w:ascii="Times New Roman" w:hAnsi="Times New Roman"/>
          <w:b/>
          <w:bCs/>
          <w:sz w:val="24"/>
          <w:szCs w:val="24"/>
        </w:rPr>
        <w:t>(f)</w:t>
      </w:r>
      <w:r>
        <w:rPr>
          <w:rFonts w:ascii="Times New Roman" w:hAnsi="Times New Roman"/>
          <w:sz w:val="24"/>
          <w:szCs w:val="24"/>
        </w:rPr>
        <w:t xml:space="preserve"> Sox9.</w:t>
      </w:r>
      <w:r w:rsidRPr="00F0739D"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z w:val="24"/>
          <w:szCs w:val="24"/>
        </w:rPr>
        <w:t xml:space="preserve">expression </w:t>
      </w:r>
      <w:r w:rsidRPr="00F0739D">
        <w:rPr>
          <w:rFonts w:ascii="Times New Roman" w:hAnsi="Times New Roman"/>
          <w:sz w:val="24"/>
          <w:szCs w:val="24"/>
        </w:rPr>
        <w:t xml:space="preserve">level of each gene was normalized to that of </w:t>
      </w:r>
      <w:proofErr w:type="spellStart"/>
      <w:r w:rsidRPr="003C10F3">
        <w:rPr>
          <w:rFonts w:ascii="Times New Roman" w:hAnsi="Times New Roman"/>
          <w:sz w:val="24"/>
          <w:szCs w:val="24"/>
        </w:rPr>
        <w:t>Gapdh</w:t>
      </w:r>
      <w:proofErr w:type="spellEnd"/>
      <w:r w:rsidRPr="00F0739D">
        <w:rPr>
          <w:rFonts w:ascii="Times New Roman" w:hAnsi="Times New Roman"/>
          <w:sz w:val="24"/>
          <w:szCs w:val="24"/>
        </w:rPr>
        <w:t xml:space="preserve">. These values were relative to </w:t>
      </w:r>
      <w:r>
        <w:rPr>
          <w:rFonts w:ascii="Times New Roman" w:hAnsi="Times New Roman"/>
          <w:sz w:val="24"/>
          <w:szCs w:val="24"/>
        </w:rPr>
        <w:t>the AG-270(-)</w:t>
      </w:r>
      <w:r w:rsidRPr="00F0739D">
        <w:rPr>
          <w:rFonts w:ascii="Times New Roman" w:hAnsi="Times New Roman"/>
          <w:sz w:val="24"/>
          <w:szCs w:val="24"/>
        </w:rPr>
        <w:t xml:space="preserve"> group as the control (ratio=1.0). (Two-way ANOVA, Tukey, *p&lt;0.05, **p&lt;0.01, ***p&lt;0.005, n=9</w:t>
      </w:r>
      <w:r>
        <w:rPr>
          <w:rFonts w:ascii="Times New Roman" w:hAnsi="Times New Roman"/>
          <w:sz w:val="24"/>
          <w:szCs w:val="24"/>
        </w:rPr>
        <w:t>)</w:t>
      </w:r>
      <w:r w:rsidRPr="00F0739D">
        <w:rPr>
          <w:rFonts w:ascii="Times New Roman" w:hAnsi="Times New Roman"/>
          <w:sz w:val="24"/>
          <w:szCs w:val="24"/>
        </w:rPr>
        <w:t>.</w:t>
      </w:r>
    </w:p>
    <w:p w14:paraId="07062084" w14:textId="77777777" w:rsidR="00684A3E" w:rsidRPr="00F0739D" w:rsidRDefault="00684A3E" w:rsidP="00684A3E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</w:p>
    <w:p w14:paraId="111A2D1D" w14:textId="52D45FEE" w:rsidR="00684A3E" w:rsidRPr="00F0739D" w:rsidRDefault="00EA56B7" w:rsidP="00684A3E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Supplementary</w:t>
      </w:r>
      <w:r w:rsidR="00684A3E">
        <w:rPr>
          <w:rFonts w:ascii="Times New Roman" w:hAnsi="Times New Roman"/>
          <w:b/>
          <w:bCs/>
          <w:color w:val="000000"/>
          <w:sz w:val="24"/>
          <w:szCs w:val="24"/>
        </w:rPr>
        <w:t xml:space="preserve"> Figure</w:t>
      </w:r>
      <w:r w:rsidR="00684A3E" w:rsidRPr="00F0739D">
        <w:rPr>
          <w:rFonts w:ascii="Times New Roman" w:hAnsi="Times New Roman"/>
          <w:b/>
          <w:bCs/>
          <w:sz w:val="24"/>
          <w:szCs w:val="24"/>
        </w:rPr>
        <w:t xml:space="preserve"> 5</w:t>
      </w:r>
      <w:r w:rsidR="00684A3E" w:rsidRPr="00F0739D">
        <w:rPr>
          <w:rFonts w:ascii="Times New Roman" w:hAnsi="Times New Roman"/>
          <w:sz w:val="24"/>
          <w:szCs w:val="24"/>
        </w:rPr>
        <w:t xml:space="preserve">. </w:t>
      </w:r>
      <w:r w:rsidR="00684A3E" w:rsidRPr="00F0739D">
        <w:rPr>
          <w:rFonts w:ascii="Times New Roman" w:hAnsi="Times New Roman"/>
          <w:b/>
          <w:bCs/>
          <w:sz w:val="24"/>
          <w:szCs w:val="24"/>
        </w:rPr>
        <w:t xml:space="preserve">Exogenous SAM promoted polyamine production in </w:t>
      </w:r>
      <w:r w:rsidR="00684A3E">
        <w:rPr>
          <w:rFonts w:ascii="Times New Roman" w:hAnsi="Times New Roman"/>
          <w:b/>
          <w:bCs/>
          <w:sz w:val="24"/>
          <w:szCs w:val="24"/>
        </w:rPr>
        <w:t xml:space="preserve">the </w:t>
      </w:r>
      <w:r w:rsidR="00684A3E" w:rsidRPr="00F0739D">
        <w:rPr>
          <w:rFonts w:ascii="Times New Roman" w:hAnsi="Times New Roman"/>
          <w:b/>
          <w:bCs/>
          <w:sz w:val="24"/>
          <w:szCs w:val="24"/>
        </w:rPr>
        <w:t>chondrocytic cell line.</w:t>
      </w:r>
      <w:r w:rsidR="00684A3E" w:rsidRPr="00F0739D">
        <w:rPr>
          <w:rFonts w:ascii="Times New Roman" w:hAnsi="Times New Roman"/>
          <w:sz w:val="24"/>
          <w:szCs w:val="24"/>
        </w:rPr>
        <w:t xml:space="preserve"> </w:t>
      </w:r>
    </w:p>
    <w:p w14:paraId="34417E1D" w14:textId="77777777" w:rsidR="00684A3E" w:rsidRPr="00F0739D" w:rsidRDefault="00684A3E" w:rsidP="00684A3E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F0739D">
        <w:rPr>
          <w:rFonts w:ascii="Times New Roman" w:hAnsi="Times New Roman"/>
          <w:sz w:val="24"/>
          <w:szCs w:val="24"/>
        </w:rPr>
        <w:lastRenderedPageBreak/>
        <w:t>RCS cells were seeded in 96-well plate</w:t>
      </w:r>
      <w:r>
        <w:rPr>
          <w:rFonts w:ascii="Times New Roman" w:hAnsi="Times New Roman"/>
          <w:sz w:val="24"/>
          <w:szCs w:val="24"/>
        </w:rPr>
        <w:t>s at a de</w:t>
      </w:r>
      <w:r w:rsidRPr="00F0739D">
        <w:rPr>
          <w:rFonts w:ascii="Times New Roman" w:hAnsi="Times New Roman"/>
          <w:sz w:val="24"/>
          <w:szCs w:val="24"/>
        </w:rPr>
        <w:t xml:space="preserve">nsity of 1500 cells/well and cultured in the presence of SAM (100 </w:t>
      </w:r>
      <w:r w:rsidRPr="00F0739D">
        <w:rPr>
          <w:rFonts w:ascii="Times New Roman" w:hAnsi="Times New Roman"/>
          <w:sz w:val="24"/>
          <w:szCs w:val="24"/>
          <w:lang w:val="el-GR"/>
        </w:rPr>
        <w:t>μ</w:t>
      </w:r>
      <w:r w:rsidRPr="00F0739D">
        <w:rPr>
          <w:rFonts w:ascii="Times New Roman" w:hAnsi="Times New Roman"/>
          <w:sz w:val="24"/>
          <w:szCs w:val="24"/>
        </w:rPr>
        <w:t>g/ml) for three days. (</w:t>
      </w:r>
      <w:r w:rsidRPr="00F0739D">
        <w:rPr>
          <w:rFonts w:ascii="Times New Roman" w:hAnsi="Times New Roman"/>
          <w:b/>
          <w:bCs/>
          <w:sz w:val="24"/>
          <w:szCs w:val="24"/>
        </w:rPr>
        <w:t>a</w:t>
      </w:r>
      <w:r w:rsidRPr="00F0739D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F0739D">
        <w:rPr>
          <w:rFonts w:ascii="Times New Roman" w:hAnsi="Times New Roman"/>
          <w:sz w:val="24"/>
          <w:szCs w:val="24"/>
        </w:rPr>
        <w:t>Polyamine</w:t>
      </w:r>
      <w:r>
        <w:rPr>
          <w:rFonts w:ascii="Times New Roman" w:hAnsi="Times New Roman"/>
          <w:sz w:val="24"/>
          <w:szCs w:val="24"/>
        </w:rPr>
        <w:t>RED</w:t>
      </w:r>
      <w:proofErr w:type="spellEnd"/>
      <w:r>
        <w:rPr>
          <w:rFonts w:ascii="Times New Roman" w:hAnsi="Times New Roman"/>
          <w:sz w:val="24"/>
          <w:szCs w:val="24"/>
        </w:rPr>
        <w:t xml:space="preserve"> staining revealed polyamine levels in the RCS cells. </w:t>
      </w:r>
      <w:r w:rsidRPr="00F0739D">
        <w:rPr>
          <w:rFonts w:ascii="Times New Roman" w:hAnsi="Times New Roman"/>
          <w:sz w:val="24"/>
          <w:szCs w:val="24"/>
        </w:rPr>
        <w:t xml:space="preserve">Scale bar, 500 </w:t>
      </w:r>
      <w:r w:rsidRPr="00F0739D">
        <w:rPr>
          <w:rFonts w:ascii="Times New Roman" w:hAnsi="Times New Roman"/>
          <w:sz w:val="24"/>
          <w:szCs w:val="24"/>
          <w:lang w:val="el-GR"/>
        </w:rPr>
        <w:t>μ</w:t>
      </w:r>
      <w:r w:rsidRPr="00F0739D">
        <w:rPr>
          <w:rFonts w:ascii="Times New Roman" w:hAnsi="Times New Roman"/>
          <w:sz w:val="24"/>
          <w:szCs w:val="24"/>
        </w:rPr>
        <w:t>m. (</w:t>
      </w:r>
      <w:r w:rsidRPr="00F0739D">
        <w:rPr>
          <w:rFonts w:ascii="Times New Roman" w:hAnsi="Times New Roman"/>
          <w:b/>
          <w:bCs/>
          <w:sz w:val="24"/>
          <w:szCs w:val="24"/>
        </w:rPr>
        <w:t>b</w:t>
      </w:r>
      <w:r w:rsidRPr="00F0739D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The h</w:t>
      </w:r>
      <w:r w:rsidRPr="00F0739D">
        <w:rPr>
          <w:rFonts w:ascii="Times New Roman" w:hAnsi="Times New Roman"/>
          <w:sz w:val="24"/>
          <w:szCs w:val="24"/>
        </w:rPr>
        <w:t xml:space="preserve">istogram of </w:t>
      </w:r>
      <w:proofErr w:type="spellStart"/>
      <w:r w:rsidRPr="00F0739D">
        <w:rPr>
          <w:rFonts w:ascii="Times New Roman" w:hAnsi="Times New Roman"/>
          <w:sz w:val="24"/>
          <w:szCs w:val="24"/>
        </w:rPr>
        <w:t>polyamine</w:t>
      </w:r>
      <w:r>
        <w:rPr>
          <w:rFonts w:ascii="Times New Roman" w:hAnsi="Times New Roman"/>
          <w:sz w:val="24"/>
          <w:szCs w:val="24"/>
        </w:rPr>
        <w:t>RED</w:t>
      </w:r>
      <w:proofErr w:type="spellEnd"/>
      <w:r>
        <w:rPr>
          <w:rFonts w:ascii="Times New Roman" w:hAnsi="Times New Roman"/>
          <w:sz w:val="24"/>
          <w:szCs w:val="24"/>
        </w:rPr>
        <w:t xml:space="preserve"> intensity from each cell (</w:t>
      </w:r>
      <w:r w:rsidRPr="00F0739D">
        <w:rPr>
          <w:rFonts w:ascii="Times New Roman" w:hAnsi="Times New Roman"/>
          <w:sz w:val="24"/>
          <w:szCs w:val="24"/>
        </w:rPr>
        <w:t xml:space="preserve">x-axis) versus cell number (y-axis) </w:t>
      </w:r>
      <w:r>
        <w:rPr>
          <w:rFonts w:ascii="Times New Roman" w:hAnsi="Times New Roman"/>
          <w:sz w:val="24"/>
          <w:szCs w:val="24"/>
        </w:rPr>
        <w:t>(</w:t>
      </w:r>
      <w:r w:rsidRPr="00F0739D">
        <w:rPr>
          <w:rFonts w:ascii="Times New Roman" w:hAnsi="Times New Roman"/>
          <w:sz w:val="24"/>
          <w:szCs w:val="24"/>
        </w:rPr>
        <w:t>n=3</w:t>
      </w:r>
      <w:r>
        <w:rPr>
          <w:rFonts w:ascii="Times New Roman" w:hAnsi="Times New Roman"/>
          <w:sz w:val="24"/>
          <w:szCs w:val="24"/>
        </w:rPr>
        <w:t>)</w:t>
      </w:r>
      <w:r w:rsidRPr="00F0739D">
        <w:rPr>
          <w:rFonts w:ascii="Times New Roman" w:hAnsi="Times New Roman"/>
          <w:sz w:val="24"/>
          <w:szCs w:val="24"/>
        </w:rPr>
        <w:t>. (</w:t>
      </w:r>
      <w:r w:rsidRPr="00F0739D">
        <w:rPr>
          <w:rFonts w:ascii="Times New Roman" w:hAnsi="Times New Roman"/>
          <w:b/>
          <w:bCs/>
          <w:sz w:val="24"/>
          <w:szCs w:val="24"/>
        </w:rPr>
        <w:t>c</w:t>
      </w:r>
      <w:r w:rsidRPr="00F0739D">
        <w:rPr>
          <w:rFonts w:ascii="Times New Roman" w:hAnsi="Times New Roman"/>
          <w:sz w:val="24"/>
          <w:szCs w:val="24"/>
        </w:rPr>
        <w:t>) RT-</w:t>
      </w:r>
      <w:proofErr w:type="spellStart"/>
      <w:r>
        <w:rPr>
          <w:rFonts w:ascii="Times New Roman" w:hAnsi="Times New Roman"/>
          <w:sz w:val="24"/>
          <w:szCs w:val="24"/>
        </w:rPr>
        <w:t>q</w:t>
      </w:r>
      <w:r w:rsidRPr="00F0739D">
        <w:rPr>
          <w:rFonts w:ascii="Times New Roman" w:hAnsi="Times New Roman"/>
          <w:sz w:val="24"/>
          <w:szCs w:val="24"/>
        </w:rPr>
        <w:t>CR</w:t>
      </w:r>
      <w:proofErr w:type="spellEnd"/>
      <w:r w:rsidRPr="00F0739D">
        <w:rPr>
          <w:rFonts w:ascii="Times New Roman" w:hAnsi="Times New Roman"/>
          <w:sz w:val="24"/>
          <w:szCs w:val="24"/>
        </w:rPr>
        <w:t xml:space="preserve"> showed that SAM pretreatment enhanced </w:t>
      </w:r>
      <w:r>
        <w:rPr>
          <w:rFonts w:ascii="Times New Roman" w:hAnsi="Times New Roman"/>
          <w:sz w:val="24"/>
          <w:szCs w:val="24"/>
        </w:rPr>
        <w:t xml:space="preserve">the gene expression of </w:t>
      </w:r>
      <w:proofErr w:type="spellStart"/>
      <w:r w:rsidRPr="00F0739D">
        <w:rPr>
          <w:rFonts w:ascii="Times New Roman" w:hAnsi="Times New Roman"/>
          <w:i/>
          <w:iCs/>
          <w:sz w:val="24"/>
          <w:szCs w:val="24"/>
        </w:rPr>
        <w:t>Odc</w:t>
      </w:r>
      <w:proofErr w:type="spellEnd"/>
      <w:r w:rsidRPr="00F0739D">
        <w:rPr>
          <w:rFonts w:ascii="Times New Roman" w:hAnsi="Times New Roman"/>
          <w:sz w:val="24"/>
          <w:szCs w:val="24"/>
        </w:rPr>
        <w:t>. RCS cells (3</w:t>
      </w:r>
      <w:r>
        <w:rPr>
          <w:rFonts w:ascii="Times New Roman" w:hAnsi="Times New Roman"/>
          <w:sz w:val="24"/>
          <w:szCs w:val="24"/>
        </w:rPr>
        <w:t>×10</w:t>
      </w:r>
      <w:r>
        <w:rPr>
          <w:rFonts w:ascii="Times New Roman" w:hAnsi="Times New Roman"/>
          <w:sz w:val="24"/>
          <w:szCs w:val="24"/>
          <w:vertAlign w:val="superscript"/>
        </w:rPr>
        <w:t>5</w:t>
      </w:r>
      <w:r w:rsidRPr="00F0739D">
        <w:rPr>
          <w:rFonts w:ascii="Times New Roman" w:hAnsi="Times New Roman"/>
          <w:sz w:val="24"/>
          <w:szCs w:val="24"/>
        </w:rPr>
        <w:t xml:space="preserve"> cells/well) were seeded in 6-well plates and incubated with SAM (100 </w:t>
      </w:r>
      <w:r w:rsidRPr="00F0739D">
        <w:rPr>
          <w:rFonts w:ascii="Times New Roman" w:hAnsi="Times New Roman"/>
          <w:sz w:val="24"/>
          <w:szCs w:val="24"/>
          <w:lang w:val="el-GR"/>
        </w:rPr>
        <w:t>μ</w:t>
      </w:r>
      <w:r w:rsidRPr="00F0739D">
        <w:rPr>
          <w:rFonts w:ascii="Times New Roman" w:hAnsi="Times New Roman"/>
          <w:sz w:val="24"/>
          <w:szCs w:val="24"/>
        </w:rPr>
        <w:t xml:space="preserve">g/ml) for three days. Total RNAs </w:t>
      </w:r>
      <w:r>
        <w:rPr>
          <w:rFonts w:ascii="Times New Roman" w:hAnsi="Times New Roman"/>
          <w:sz w:val="24"/>
          <w:szCs w:val="24"/>
        </w:rPr>
        <w:t xml:space="preserve">were </w:t>
      </w:r>
      <w:r w:rsidRPr="00F0739D">
        <w:rPr>
          <w:rFonts w:ascii="Times New Roman" w:hAnsi="Times New Roman"/>
          <w:sz w:val="24"/>
          <w:szCs w:val="24"/>
        </w:rPr>
        <w:t xml:space="preserve">extracted from </w:t>
      </w:r>
      <w:r>
        <w:rPr>
          <w:rFonts w:ascii="Times New Roman" w:hAnsi="Times New Roman"/>
          <w:sz w:val="24"/>
          <w:szCs w:val="24"/>
        </w:rPr>
        <w:t xml:space="preserve">the </w:t>
      </w:r>
      <w:r w:rsidRPr="00F0739D">
        <w:rPr>
          <w:rFonts w:ascii="Times New Roman" w:hAnsi="Times New Roman"/>
          <w:sz w:val="24"/>
          <w:szCs w:val="24"/>
        </w:rPr>
        <w:t xml:space="preserve">cells and subjected to RT-qPCR. </w:t>
      </w:r>
      <w:r w:rsidRPr="008A2294">
        <w:rPr>
          <w:rFonts w:ascii="Times New Roman" w:hAnsi="Times New Roman"/>
          <w:color w:val="000000"/>
          <w:sz w:val="24"/>
          <w:szCs w:val="24"/>
        </w:rPr>
        <w:t xml:space="preserve">The data were normalized to those of </w:t>
      </w:r>
      <w:proofErr w:type="spellStart"/>
      <w:r w:rsidRPr="008A2294">
        <w:rPr>
          <w:rFonts w:ascii="Times New Roman" w:hAnsi="Times New Roman"/>
          <w:i/>
          <w:iCs/>
          <w:color w:val="000000"/>
          <w:sz w:val="24"/>
          <w:szCs w:val="24"/>
        </w:rPr>
        <w:t>Gapdh</w:t>
      </w:r>
      <w:proofErr w:type="spellEnd"/>
      <w:r w:rsidRPr="008A2294">
        <w:rPr>
          <w:rFonts w:ascii="Times New Roman" w:hAnsi="Times New Roman"/>
          <w:color w:val="000000"/>
          <w:sz w:val="24"/>
          <w:szCs w:val="24"/>
        </w:rPr>
        <w:t>, and the expression level of the control was set to 1</w:t>
      </w:r>
      <w:r w:rsidRPr="00F0739D" w:rsidDel="008A2294">
        <w:rPr>
          <w:rFonts w:ascii="Times New Roman" w:hAnsi="Times New Roman"/>
          <w:sz w:val="24"/>
          <w:szCs w:val="24"/>
        </w:rPr>
        <w:t xml:space="preserve"> </w:t>
      </w:r>
      <w:r w:rsidRPr="00F0739D">
        <w:rPr>
          <w:rFonts w:ascii="Times New Roman" w:hAnsi="Times New Roman"/>
          <w:sz w:val="24"/>
          <w:szCs w:val="24"/>
        </w:rPr>
        <w:t>(Welch’s t-test, *p&lt;0.05</w:t>
      </w:r>
      <w:r>
        <w:rPr>
          <w:rFonts w:ascii="Times New Roman" w:hAnsi="Times New Roman"/>
          <w:sz w:val="24"/>
          <w:szCs w:val="24"/>
        </w:rPr>
        <w:t>)</w:t>
      </w:r>
      <w:r w:rsidRPr="00F0739D">
        <w:rPr>
          <w:rFonts w:ascii="Times New Roman" w:hAnsi="Times New Roman"/>
          <w:sz w:val="24"/>
          <w:szCs w:val="24"/>
        </w:rPr>
        <w:t>, n=9. (</w:t>
      </w:r>
      <w:r w:rsidRPr="00F0739D">
        <w:rPr>
          <w:rFonts w:ascii="Times New Roman" w:hAnsi="Times New Roman"/>
          <w:b/>
          <w:bCs/>
          <w:sz w:val="24"/>
          <w:szCs w:val="24"/>
        </w:rPr>
        <w:t>d-e</w:t>
      </w:r>
      <w:r w:rsidRPr="00F0739D">
        <w:rPr>
          <w:rFonts w:ascii="Times New Roman" w:hAnsi="Times New Roman"/>
          <w:sz w:val="24"/>
          <w:szCs w:val="24"/>
        </w:rPr>
        <w:t>)</w:t>
      </w:r>
      <w:r w:rsidRPr="00F0739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67D39"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0739D">
        <w:rPr>
          <w:rFonts w:ascii="Times New Roman" w:hAnsi="Times New Roman"/>
          <w:sz w:val="24"/>
          <w:szCs w:val="24"/>
        </w:rPr>
        <w:t>HPLC analysis reveal</w:t>
      </w:r>
      <w:r>
        <w:rPr>
          <w:rFonts w:ascii="Times New Roman" w:hAnsi="Times New Roman"/>
          <w:sz w:val="24"/>
          <w:szCs w:val="24"/>
        </w:rPr>
        <w:t>ed</w:t>
      </w:r>
      <w:r w:rsidRPr="00F0739D">
        <w:rPr>
          <w:rFonts w:ascii="Times New Roman" w:hAnsi="Times New Roman"/>
          <w:sz w:val="24"/>
          <w:szCs w:val="24"/>
        </w:rPr>
        <w:t xml:space="preserve"> that SAM treatment tend</w:t>
      </w:r>
      <w:r>
        <w:rPr>
          <w:rFonts w:ascii="Times New Roman" w:hAnsi="Times New Roman"/>
          <w:sz w:val="24"/>
          <w:szCs w:val="24"/>
        </w:rPr>
        <w:t>ed</w:t>
      </w:r>
      <w:r w:rsidRPr="00F0739D">
        <w:rPr>
          <w:rFonts w:ascii="Times New Roman" w:hAnsi="Times New Roman"/>
          <w:sz w:val="24"/>
          <w:szCs w:val="24"/>
        </w:rPr>
        <w:t xml:space="preserve"> to enhance </w:t>
      </w:r>
      <w:r>
        <w:rPr>
          <w:rFonts w:ascii="Times New Roman" w:hAnsi="Times New Roman"/>
          <w:sz w:val="24"/>
          <w:szCs w:val="24"/>
        </w:rPr>
        <w:t>the levels of spermidine and spermine in RCS cells</w:t>
      </w:r>
      <w:r w:rsidRPr="00F0739D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F0739D">
        <w:rPr>
          <w:rFonts w:ascii="Times New Roman" w:hAnsi="Times New Roman"/>
          <w:sz w:val="24"/>
          <w:szCs w:val="24"/>
        </w:rPr>
        <w:t>RCS cells (3</w:t>
      </w:r>
      <w:r>
        <w:rPr>
          <w:rFonts w:ascii="Times New Roman" w:hAnsi="Times New Roman"/>
          <w:sz w:val="24"/>
          <w:szCs w:val="24"/>
        </w:rPr>
        <w:t>×10</w:t>
      </w:r>
      <w:r>
        <w:rPr>
          <w:rFonts w:ascii="Times New Roman" w:hAnsi="Times New Roman"/>
          <w:sz w:val="24"/>
          <w:szCs w:val="24"/>
          <w:vertAlign w:val="superscript"/>
        </w:rPr>
        <w:t>5</w:t>
      </w:r>
      <w:r w:rsidRPr="00F0739D">
        <w:rPr>
          <w:rFonts w:ascii="Times New Roman" w:hAnsi="Times New Roman"/>
          <w:sz w:val="24"/>
          <w:szCs w:val="24"/>
        </w:rPr>
        <w:t xml:space="preserve"> cells/well) were inoculated in 6-well plates and allowed to adhere for 24 h. SAM was</w:t>
      </w:r>
      <w:r>
        <w:rPr>
          <w:rFonts w:ascii="Times New Roman" w:hAnsi="Times New Roman"/>
          <w:sz w:val="24"/>
          <w:szCs w:val="24"/>
        </w:rPr>
        <w:t xml:space="preserve"> then added </w:t>
      </w:r>
      <w:r w:rsidRPr="00F0739D">
        <w:rPr>
          <w:rFonts w:ascii="Times New Roman" w:hAnsi="Times New Roman"/>
          <w:sz w:val="24"/>
          <w:szCs w:val="24"/>
        </w:rPr>
        <w:t xml:space="preserve">at </w:t>
      </w:r>
      <w:r>
        <w:rPr>
          <w:rFonts w:ascii="Times New Roman" w:hAnsi="Times New Roman"/>
          <w:sz w:val="24"/>
          <w:szCs w:val="24"/>
        </w:rPr>
        <w:t>the indicated concentrations, and cells were collected after 3 days. Cell lysates were subjected to high</w:t>
      </w:r>
      <w:r w:rsidRPr="00F0739D">
        <w:rPr>
          <w:rFonts w:ascii="Times New Roman" w:hAnsi="Times New Roman"/>
          <w:sz w:val="24"/>
          <w:szCs w:val="24"/>
        </w:rPr>
        <w:t xml:space="preserve">-performance liquid chromatography (HPLC) as described in </w:t>
      </w:r>
      <w:r>
        <w:rPr>
          <w:rFonts w:ascii="Times New Roman" w:hAnsi="Times New Roman"/>
          <w:sz w:val="24"/>
          <w:szCs w:val="24"/>
        </w:rPr>
        <w:t xml:space="preserve">the </w:t>
      </w:r>
      <w:r w:rsidRPr="00F0739D">
        <w:rPr>
          <w:rFonts w:ascii="Times New Roman" w:hAnsi="Times New Roman"/>
          <w:sz w:val="24"/>
          <w:szCs w:val="24"/>
        </w:rPr>
        <w:t xml:space="preserve">Materials and Methods. Spermidine and spermine levels were normalized to </w:t>
      </w:r>
      <w:r>
        <w:rPr>
          <w:rFonts w:ascii="Times New Roman" w:hAnsi="Times New Roman"/>
          <w:sz w:val="24"/>
          <w:szCs w:val="24"/>
        </w:rPr>
        <w:t>the pro</w:t>
      </w:r>
      <w:r w:rsidRPr="00F0739D">
        <w:rPr>
          <w:rFonts w:ascii="Times New Roman" w:hAnsi="Times New Roman"/>
          <w:sz w:val="24"/>
          <w:szCs w:val="24"/>
        </w:rPr>
        <w:t>tein levels. The results showed that spermidine and spermine level</w:t>
      </w:r>
      <w:r>
        <w:rPr>
          <w:rFonts w:ascii="Times New Roman" w:hAnsi="Times New Roman"/>
          <w:sz w:val="24"/>
          <w:szCs w:val="24"/>
        </w:rPr>
        <w:t>s tended to be increased by SAM</w:t>
      </w:r>
      <w:r w:rsidRPr="00F073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comparison to the non-treated groups. (one-way ANOVA, Dunnett’s test,</w:t>
      </w:r>
      <w:r w:rsidRPr="00F0739D">
        <w:rPr>
          <w:rFonts w:ascii="Times New Roman" w:hAnsi="Times New Roman"/>
          <w:sz w:val="24"/>
          <w:szCs w:val="24"/>
        </w:rPr>
        <w:t xml:space="preserve"> n=3</w:t>
      </w:r>
      <w:r>
        <w:rPr>
          <w:rFonts w:ascii="Times New Roman" w:hAnsi="Times New Roman"/>
          <w:sz w:val="24"/>
          <w:szCs w:val="24"/>
        </w:rPr>
        <w:t>)</w:t>
      </w:r>
      <w:r w:rsidRPr="00F0739D">
        <w:rPr>
          <w:rFonts w:ascii="Times New Roman" w:hAnsi="Times New Roman"/>
          <w:sz w:val="24"/>
          <w:szCs w:val="24"/>
        </w:rPr>
        <w:t>.</w:t>
      </w:r>
      <w:r w:rsidDel="00E03C79">
        <w:rPr>
          <w:rFonts w:ascii="Times New Roman" w:hAnsi="Times New Roman"/>
          <w:sz w:val="24"/>
          <w:szCs w:val="24"/>
        </w:rPr>
        <w:t xml:space="preserve"> </w:t>
      </w:r>
    </w:p>
    <w:p w14:paraId="4F8FEA70" w14:textId="77777777" w:rsidR="00684A3E" w:rsidRPr="00F0739D" w:rsidRDefault="00684A3E" w:rsidP="00684A3E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14:paraId="5F21A49A" w14:textId="64CCF426" w:rsidR="00684A3E" w:rsidRPr="00F0739D" w:rsidRDefault="00EA56B7" w:rsidP="00684A3E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Supplementary</w:t>
      </w:r>
      <w:r w:rsidR="00684A3E">
        <w:rPr>
          <w:rFonts w:ascii="Times New Roman" w:hAnsi="Times New Roman"/>
          <w:b/>
          <w:bCs/>
          <w:color w:val="000000"/>
          <w:sz w:val="24"/>
          <w:szCs w:val="24"/>
        </w:rPr>
        <w:t xml:space="preserve"> Figure</w:t>
      </w:r>
      <w:r w:rsidR="00684A3E" w:rsidRPr="00F0739D">
        <w:rPr>
          <w:rFonts w:ascii="Times New Roman" w:hAnsi="Times New Roman"/>
          <w:b/>
          <w:bCs/>
          <w:sz w:val="24"/>
          <w:szCs w:val="24"/>
        </w:rPr>
        <w:t xml:space="preserve"> 6</w:t>
      </w:r>
      <w:r w:rsidR="00684A3E" w:rsidRPr="00F0739D">
        <w:rPr>
          <w:rFonts w:ascii="Times New Roman" w:hAnsi="Times New Roman"/>
          <w:sz w:val="24"/>
          <w:szCs w:val="24"/>
        </w:rPr>
        <w:t xml:space="preserve">. </w:t>
      </w:r>
      <w:r w:rsidR="00684A3E" w:rsidRPr="00F0739D">
        <w:rPr>
          <w:rFonts w:ascii="Times New Roman" w:hAnsi="Times New Roman"/>
          <w:b/>
          <w:bCs/>
          <w:sz w:val="24"/>
          <w:szCs w:val="24"/>
        </w:rPr>
        <w:t xml:space="preserve">Effect of DFMO on </w:t>
      </w:r>
      <w:r w:rsidR="00684A3E">
        <w:rPr>
          <w:rFonts w:ascii="Times New Roman" w:hAnsi="Times New Roman"/>
          <w:b/>
          <w:bCs/>
          <w:sz w:val="24"/>
          <w:szCs w:val="24"/>
        </w:rPr>
        <w:t xml:space="preserve">the </w:t>
      </w:r>
      <w:r w:rsidR="00684A3E" w:rsidRPr="00F0739D">
        <w:rPr>
          <w:rFonts w:ascii="Times New Roman" w:hAnsi="Times New Roman"/>
          <w:b/>
          <w:bCs/>
          <w:sz w:val="24"/>
          <w:szCs w:val="24"/>
        </w:rPr>
        <w:t xml:space="preserve">SAM-induced gene expression in RCS cells. </w:t>
      </w:r>
      <w:r w:rsidR="00684A3E" w:rsidRPr="00F0739D">
        <w:rPr>
          <w:rFonts w:ascii="Times New Roman" w:hAnsi="Times New Roman"/>
          <w:sz w:val="24"/>
          <w:szCs w:val="24"/>
        </w:rPr>
        <w:t>RCS cells (3</w:t>
      </w:r>
      <w:r w:rsidR="00684A3E">
        <w:rPr>
          <w:rFonts w:ascii="Times New Roman" w:hAnsi="Times New Roman"/>
          <w:sz w:val="24"/>
          <w:szCs w:val="24"/>
        </w:rPr>
        <w:t>×10</w:t>
      </w:r>
      <w:r w:rsidR="00684A3E">
        <w:rPr>
          <w:rFonts w:ascii="Times New Roman" w:hAnsi="Times New Roman"/>
          <w:sz w:val="24"/>
          <w:szCs w:val="24"/>
          <w:vertAlign w:val="superscript"/>
        </w:rPr>
        <w:t>5</w:t>
      </w:r>
      <w:r w:rsidR="00684A3E" w:rsidRPr="00F0739D">
        <w:rPr>
          <w:rFonts w:ascii="Times New Roman" w:hAnsi="Times New Roman"/>
          <w:sz w:val="24"/>
          <w:szCs w:val="24"/>
        </w:rPr>
        <w:t xml:space="preserve"> cells/well) were seeded in</w:t>
      </w:r>
      <w:r w:rsidR="00684A3E">
        <w:rPr>
          <w:rFonts w:ascii="Times New Roman" w:hAnsi="Times New Roman"/>
          <w:sz w:val="24"/>
          <w:szCs w:val="24"/>
        </w:rPr>
        <w:t xml:space="preserve">to 24-well plates and allowed to adhere for 24 </w:t>
      </w:r>
      <w:r w:rsidR="00684A3E" w:rsidRPr="00F0739D">
        <w:rPr>
          <w:rFonts w:ascii="Times New Roman" w:hAnsi="Times New Roman"/>
          <w:sz w:val="24"/>
          <w:szCs w:val="24"/>
        </w:rPr>
        <w:t xml:space="preserve">h. The cells were </w:t>
      </w:r>
      <w:r w:rsidR="00684A3E">
        <w:rPr>
          <w:rFonts w:ascii="Times New Roman" w:hAnsi="Times New Roman"/>
          <w:sz w:val="24"/>
          <w:szCs w:val="24"/>
        </w:rPr>
        <w:t xml:space="preserve">then pre-treated </w:t>
      </w:r>
      <w:r w:rsidR="00684A3E" w:rsidRPr="00F0739D">
        <w:rPr>
          <w:rFonts w:ascii="Times New Roman" w:hAnsi="Times New Roman"/>
          <w:sz w:val="24"/>
          <w:szCs w:val="24"/>
        </w:rPr>
        <w:t xml:space="preserve">with DFMO (5 mM) </w:t>
      </w:r>
      <w:r w:rsidR="00684A3E">
        <w:rPr>
          <w:rFonts w:ascii="Times New Roman" w:hAnsi="Times New Roman"/>
          <w:sz w:val="24"/>
          <w:szCs w:val="24"/>
        </w:rPr>
        <w:t xml:space="preserve">with or </w:t>
      </w:r>
      <w:r w:rsidR="00684A3E" w:rsidRPr="00F0739D">
        <w:rPr>
          <w:rFonts w:ascii="Times New Roman" w:hAnsi="Times New Roman"/>
          <w:sz w:val="24"/>
          <w:szCs w:val="24"/>
        </w:rPr>
        <w:t xml:space="preserve">without SAM (100 </w:t>
      </w:r>
      <w:r w:rsidR="00684A3E" w:rsidRPr="00F0739D">
        <w:rPr>
          <w:rFonts w:ascii="Times New Roman" w:hAnsi="Times New Roman"/>
          <w:sz w:val="24"/>
          <w:szCs w:val="24"/>
          <w:lang w:val="el-GR"/>
        </w:rPr>
        <w:t>μ</w:t>
      </w:r>
      <w:r w:rsidR="00684A3E" w:rsidRPr="00F0739D">
        <w:rPr>
          <w:rFonts w:ascii="Times New Roman" w:hAnsi="Times New Roman"/>
          <w:sz w:val="24"/>
          <w:szCs w:val="24"/>
        </w:rPr>
        <w:t xml:space="preserve">g/ml) for the next 3 days. Total RNAs </w:t>
      </w:r>
      <w:r w:rsidR="00684A3E">
        <w:rPr>
          <w:rFonts w:ascii="Times New Roman" w:hAnsi="Times New Roman"/>
          <w:sz w:val="24"/>
          <w:szCs w:val="24"/>
        </w:rPr>
        <w:t xml:space="preserve">were </w:t>
      </w:r>
      <w:r w:rsidR="00684A3E" w:rsidRPr="00F0739D">
        <w:rPr>
          <w:rFonts w:ascii="Times New Roman" w:hAnsi="Times New Roman"/>
          <w:sz w:val="24"/>
          <w:szCs w:val="24"/>
        </w:rPr>
        <w:t xml:space="preserve">extracted from </w:t>
      </w:r>
      <w:r w:rsidR="00684A3E">
        <w:rPr>
          <w:rFonts w:ascii="Times New Roman" w:hAnsi="Times New Roman"/>
          <w:sz w:val="24"/>
          <w:szCs w:val="24"/>
        </w:rPr>
        <w:t xml:space="preserve">the </w:t>
      </w:r>
      <w:r w:rsidR="00684A3E" w:rsidRPr="00F0739D">
        <w:rPr>
          <w:rFonts w:ascii="Times New Roman" w:hAnsi="Times New Roman"/>
          <w:sz w:val="24"/>
          <w:szCs w:val="24"/>
        </w:rPr>
        <w:t>cell</w:t>
      </w:r>
      <w:r w:rsidR="00684A3E">
        <w:rPr>
          <w:rFonts w:ascii="Times New Roman" w:hAnsi="Times New Roman"/>
          <w:sz w:val="24"/>
          <w:szCs w:val="24"/>
        </w:rPr>
        <w:t>s and expression of (</w:t>
      </w:r>
      <w:r w:rsidR="00684A3E" w:rsidRPr="00F0739D">
        <w:rPr>
          <w:rFonts w:ascii="Times New Roman" w:hAnsi="Times New Roman"/>
          <w:b/>
          <w:bCs/>
          <w:sz w:val="24"/>
          <w:szCs w:val="24"/>
        </w:rPr>
        <w:t>a</w:t>
      </w:r>
      <w:r w:rsidR="00684A3E" w:rsidRPr="00A67D39">
        <w:rPr>
          <w:rFonts w:ascii="Times New Roman" w:hAnsi="Times New Roman"/>
          <w:sz w:val="24"/>
          <w:szCs w:val="24"/>
        </w:rPr>
        <w:t>) Col2a1, (</w:t>
      </w:r>
      <w:r w:rsidR="00684A3E" w:rsidRPr="00A67D39">
        <w:rPr>
          <w:rFonts w:ascii="Times New Roman" w:hAnsi="Times New Roman"/>
          <w:b/>
          <w:bCs/>
          <w:sz w:val="24"/>
          <w:szCs w:val="24"/>
        </w:rPr>
        <w:t>b</w:t>
      </w:r>
      <w:r w:rsidR="00684A3E" w:rsidRPr="00A67D39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="00684A3E" w:rsidRPr="00A67D39">
        <w:rPr>
          <w:rFonts w:ascii="Times New Roman" w:hAnsi="Times New Roman"/>
          <w:sz w:val="24"/>
          <w:szCs w:val="24"/>
        </w:rPr>
        <w:t>Acan</w:t>
      </w:r>
      <w:proofErr w:type="spellEnd"/>
      <w:r w:rsidR="00684A3E" w:rsidRPr="00A67D39">
        <w:rPr>
          <w:rFonts w:ascii="Times New Roman" w:hAnsi="Times New Roman"/>
          <w:sz w:val="24"/>
          <w:szCs w:val="24"/>
        </w:rPr>
        <w:t>, (</w:t>
      </w:r>
      <w:r w:rsidR="00684A3E" w:rsidRPr="00A67D39">
        <w:rPr>
          <w:rFonts w:ascii="Times New Roman" w:hAnsi="Times New Roman"/>
          <w:b/>
          <w:bCs/>
          <w:sz w:val="24"/>
          <w:szCs w:val="24"/>
        </w:rPr>
        <w:t>c</w:t>
      </w:r>
      <w:r w:rsidR="00684A3E" w:rsidRPr="00A67D39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="00684A3E" w:rsidRPr="00A67D39">
        <w:rPr>
          <w:rFonts w:ascii="Times New Roman" w:hAnsi="Times New Roman"/>
          <w:sz w:val="24"/>
          <w:szCs w:val="24"/>
        </w:rPr>
        <w:t>Odc</w:t>
      </w:r>
      <w:proofErr w:type="spellEnd"/>
      <w:r w:rsidR="00684A3E" w:rsidRPr="00A67D39">
        <w:rPr>
          <w:rFonts w:ascii="Times New Roman" w:hAnsi="Times New Roman"/>
          <w:sz w:val="24"/>
          <w:szCs w:val="24"/>
        </w:rPr>
        <w:t>, (</w:t>
      </w:r>
      <w:r w:rsidR="00684A3E" w:rsidRPr="00A67D39">
        <w:rPr>
          <w:rFonts w:ascii="Times New Roman" w:hAnsi="Times New Roman"/>
          <w:b/>
          <w:bCs/>
          <w:sz w:val="24"/>
          <w:szCs w:val="24"/>
        </w:rPr>
        <w:t>d</w:t>
      </w:r>
      <w:r w:rsidR="00684A3E" w:rsidRPr="00A67D39">
        <w:rPr>
          <w:rFonts w:ascii="Times New Roman" w:hAnsi="Times New Roman"/>
          <w:sz w:val="24"/>
          <w:szCs w:val="24"/>
        </w:rPr>
        <w:t>) Sox9, (</w:t>
      </w:r>
      <w:r w:rsidR="00684A3E" w:rsidRPr="00A67D39">
        <w:rPr>
          <w:rFonts w:ascii="Times New Roman" w:hAnsi="Times New Roman"/>
          <w:b/>
          <w:bCs/>
          <w:sz w:val="24"/>
          <w:szCs w:val="24"/>
        </w:rPr>
        <w:t>e</w:t>
      </w:r>
      <w:r w:rsidR="00684A3E" w:rsidRPr="00A67D39">
        <w:rPr>
          <w:rFonts w:ascii="Times New Roman" w:hAnsi="Times New Roman"/>
          <w:sz w:val="24"/>
          <w:szCs w:val="24"/>
        </w:rPr>
        <w:t>) Csgalnact1, (</w:t>
      </w:r>
      <w:r w:rsidR="00684A3E" w:rsidRPr="00A67D39">
        <w:rPr>
          <w:rFonts w:ascii="Times New Roman" w:hAnsi="Times New Roman"/>
          <w:b/>
          <w:bCs/>
          <w:sz w:val="24"/>
          <w:szCs w:val="24"/>
        </w:rPr>
        <w:t>f</w:t>
      </w:r>
      <w:r w:rsidR="00684A3E" w:rsidRPr="00A67D39">
        <w:rPr>
          <w:rFonts w:ascii="Times New Roman" w:hAnsi="Times New Roman"/>
          <w:sz w:val="24"/>
          <w:szCs w:val="24"/>
        </w:rPr>
        <w:t>) Chsy1</w:t>
      </w:r>
      <w:r w:rsidR="00684A3E" w:rsidRPr="00F0739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684A3E" w:rsidRPr="00F0739D">
        <w:rPr>
          <w:rFonts w:ascii="Times New Roman" w:hAnsi="Times New Roman"/>
          <w:sz w:val="24"/>
          <w:szCs w:val="24"/>
        </w:rPr>
        <w:t>was analyzed by RT-</w:t>
      </w:r>
      <w:proofErr w:type="spellStart"/>
      <w:r w:rsidR="00684A3E">
        <w:rPr>
          <w:rFonts w:ascii="Times New Roman" w:hAnsi="Times New Roman"/>
          <w:sz w:val="24"/>
          <w:szCs w:val="24"/>
        </w:rPr>
        <w:t>q</w:t>
      </w:r>
      <w:r w:rsidR="00684A3E" w:rsidRPr="00F0739D">
        <w:rPr>
          <w:rFonts w:ascii="Times New Roman" w:hAnsi="Times New Roman"/>
          <w:sz w:val="24"/>
          <w:szCs w:val="24"/>
        </w:rPr>
        <w:t>RCR</w:t>
      </w:r>
      <w:proofErr w:type="spellEnd"/>
      <w:r w:rsidR="00684A3E" w:rsidRPr="00F0739D">
        <w:rPr>
          <w:rFonts w:ascii="Times New Roman" w:hAnsi="Times New Roman"/>
          <w:sz w:val="24"/>
          <w:szCs w:val="24"/>
        </w:rPr>
        <w:t xml:space="preserve">. </w:t>
      </w:r>
      <w:r w:rsidR="00684A3E">
        <w:rPr>
          <w:rFonts w:ascii="Times New Roman" w:hAnsi="Times New Roman"/>
          <w:sz w:val="24"/>
          <w:szCs w:val="24"/>
        </w:rPr>
        <w:t xml:space="preserve">The </w:t>
      </w:r>
      <w:r w:rsidR="00684A3E" w:rsidRPr="00F0739D">
        <w:rPr>
          <w:rFonts w:ascii="Times New Roman" w:hAnsi="Times New Roman"/>
          <w:sz w:val="24"/>
          <w:szCs w:val="24"/>
        </w:rPr>
        <w:t>gene expression of cartilage markers (</w:t>
      </w:r>
      <w:r w:rsidR="00684A3E" w:rsidRPr="003C10F3">
        <w:rPr>
          <w:rFonts w:ascii="Times New Roman" w:hAnsi="Times New Roman"/>
          <w:i/>
          <w:iCs/>
          <w:sz w:val="24"/>
          <w:szCs w:val="24"/>
        </w:rPr>
        <w:t>Col2a1</w:t>
      </w:r>
      <w:r w:rsidR="00684A3E" w:rsidRPr="00F0739D">
        <w:rPr>
          <w:rFonts w:ascii="Times New Roman" w:hAnsi="Times New Roman"/>
          <w:sz w:val="24"/>
          <w:szCs w:val="24"/>
        </w:rPr>
        <w:t xml:space="preserve"> and </w:t>
      </w:r>
      <w:proofErr w:type="spellStart"/>
      <w:r w:rsidR="00684A3E" w:rsidRPr="003C10F3">
        <w:rPr>
          <w:rFonts w:ascii="Times New Roman" w:hAnsi="Times New Roman"/>
          <w:i/>
          <w:iCs/>
          <w:sz w:val="24"/>
          <w:szCs w:val="24"/>
        </w:rPr>
        <w:t>Acan</w:t>
      </w:r>
      <w:proofErr w:type="spellEnd"/>
      <w:r w:rsidR="00684A3E" w:rsidRPr="00F0739D">
        <w:rPr>
          <w:rFonts w:ascii="Times New Roman" w:hAnsi="Times New Roman"/>
          <w:sz w:val="24"/>
          <w:szCs w:val="24"/>
        </w:rPr>
        <w:t>) was suppressed by DFMO</w:t>
      </w:r>
      <w:r w:rsidR="00684A3E">
        <w:rPr>
          <w:rFonts w:ascii="Times New Roman" w:hAnsi="Times New Roman"/>
          <w:sz w:val="24"/>
          <w:szCs w:val="24"/>
        </w:rPr>
        <w:t>,</w:t>
      </w:r>
      <w:r w:rsidR="00684A3E" w:rsidRPr="00F0739D">
        <w:rPr>
          <w:rFonts w:ascii="Times New Roman" w:hAnsi="Times New Roman"/>
          <w:sz w:val="24"/>
          <w:szCs w:val="24"/>
        </w:rPr>
        <w:t xml:space="preserve"> regardless of the presence of SAM. </w:t>
      </w:r>
      <w:proofErr w:type="gramStart"/>
      <w:r w:rsidR="00684A3E" w:rsidRPr="00F0739D">
        <w:rPr>
          <w:rFonts w:ascii="Times New Roman" w:hAnsi="Times New Roman"/>
          <w:sz w:val="24"/>
          <w:szCs w:val="24"/>
        </w:rPr>
        <w:t>SAM(</w:t>
      </w:r>
      <w:proofErr w:type="gramEnd"/>
      <w:r w:rsidR="00684A3E" w:rsidRPr="00F0739D">
        <w:rPr>
          <w:rFonts w:ascii="Times New Roman" w:hAnsi="Times New Roman"/>
          <w:sz w:val="24"/>
          <w:szCs w:val="24"/>
        </w:rPr>
        <w:t>-)</w:t>
      </w:r>
      <w:r w:rsidR="00684A3E">
        <w:rPr>
          <w:rFonts w:ascii="Times New Roman" w:hAnsi="Times New Roman"/>
          <w:sz w:val="24"/>
          <w:szCs w:val="24"/>
        </w:rPr>
        <w:t xml:space="preserve"> </w:t>
      </w:r>
      <w:r w:rsidR="00684A3E" w:rsidRPr="00F0739D">
        <w:rPr>
          <w:rFonts w:ascii="Times New Roman" w:hAnsi="Times New Roman"/>
          <w:sz w:val="24"/>
          <w:szCs w:val="24"/>
        </w:rPr>
        <w:t xml:space="preserve">DFMO(-) was used as </w:t>
      </w:r>
      <w:r w:rsidR="00684A3E">
        <w:rPr>
          <w:rFonts w:ascii="Times New Roman" w:hAnsi="Times New Roman"/>
          <w:sz w:val="24"/>
          <w:szCs w:val="24"/>
        </w:rPr>
        <w:t>the control (*p&lt;0.05, **p&lt;0.01, two-way ANOVA, Tukey, n=3).</w:t>
      </w:r>
    </w:p>
    <w:p w14:paraId="6A3C4995" w14:textId="4D936BA5" w:rsidR="00747148" w:rsidRDefault="00747148">
      <w:pPr>
        <w:spacing w:after="0" w:line="240" w:lineRule="auto"/>
      </w:pPr>
      <w:r>
        <w:br w:type="page"/>
      </w:r>
    </w:p>
    <w:p w14:paraId="6403DA61" w14:textId="362E551A" w:rsidR="006E0B7E" w:rsidRPr="00F0739D" w:rsidRDefault="00EA56B7" w:rsidP="006E0B7E">
      <w:pPr>
        <w:tabs>
          <w:tab w:val="left" w:pos="709"/>
        </w:tabs>
        <w:spacing w:after="0" w:line="48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Supplementary</w:t>
      </w:r>
      <w:r w:rsidR="006E0B7E" w:rsidRPr="00F0739D">
        <w:rPr>
          <w:rFonts w:ascii="Times New Roman" w:hAnsi="Times New Roman"/>
          <w:b/>
          <w:bCs/>
          <w:color w:val="000000"/>
          <w:sz w:val="24"/>
          <w:szCs w:val="24"/>
        </w:rPr>
        <w:t xml:space="preserve"> table 1. Nucleotide sequences of primers for RCS.</w:t>
      </w:r>
    </w:p>
    <w:tbl>
      <w:tblPr>
        <w:tblW w:w="69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92"/>
        <w:gridCol w:w="4791"/>
        <w:gridCol w:w="992"/>
      </w:tblGrid>
      <w:tr w:rsidR="006E0B7E" w14:paraId="515EDA7B" w14:textId="77777777" w:rsidTr="003C10F3">
        <w:trPr>
          <w:trHeight w:val="397"/>
        </w:trPr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14:paraId="02DDB7FF" w14:textId="77777777" w:rsidR="006E0B7E" w:rsidRPr="00F0739D" w:rsidRDefault="006E0B7E" w:rsidP="003C10F3">
            <w:pPr>
              <w:tabs>
                <w:tab w:val="left" w:pos="709"/>
              </w:tabs>
              <w:spacing w:after="0" w:line="48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073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Gene</w:t>
            </w:r>
          </w:p>
        </w:tc>
        <w:tc>
          <w:tcPr>
            <w:tcW w:w="4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14:paraId="0EE875AD" w14:textId="77777777" w:rsidR="006E0B7E" w:rsidRPr="00F0739D" w:rsidRDefault="006E0B7E" w:rsidP="003C10F3">
            <w:pPr>
              <w:tabs>
                <w:tab w:val="left" w:pos="709"/>
              </w:tabs>
              <w:spacing w:after="0" w:line="48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073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Sequences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14:paraId="06F71EA2" w14:textId="77777777" w:rsidR="006E0B7E" w:rsidRPr="00F0739D" w:rsidRDefault="006E0B7E" w:rsidP="003C10F3">
            <w:pPr>
              <w:tabs>
                <w:tab w:val="left" w:pos="709"/>
              </w:tabs>
              <w:spacing w:after="0" w:line="48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073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species</w:t>
            </w:r>
          </w:p>
        </w:tc>
      </w:tr>
      <w:tr w:rsidR="006E0B7E" w14:paraId="1CDEF012" w14:textId="77777777" w:rsidTr="003C10F3">
        <w:trPr>
          <w:trHeight w:val="709"/>
        </w:trPr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14:paraId="3EF09246" w14:textId="77777777" w:rsidR="006E0B7E" w:rsidRPr="00F0739D" w:rsidRDefault="006E0B7E" w:rsidP="003C10F3">
            <w:pPr>
              <w:tabs>
                <w:tab w:val="left" w:pos="709"/>
              </w:tabs>
              <w:spacing w:after="0" w:line="48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073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Ccn2</w:t>
            </w:r>
          </w:p>
        </w:tc>
        <w:tc>
          <w:tcPr>
            <w:tcW w:w="4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14:paraId="2E286F5B" w14:textId="77777777" w:rsidR="006E0B7E" w:rsidRPr="00F0739D" w:rsidRDefault="006E0B7E" w:rsidP="003C10F3">
            <w:pPr>
              <w:tabs>
                <w:tab w:val="left" w:pos="709"/>
              </w:tabs>
              <w:spacing w:after="0" w:line="48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073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F-GCAGGCTAGAGAAGCAGAGC</w:t>
            </w:r>
          </w:p>
          <w:p w14:paraId="6044CD6C" w14:textId="77777777" w:rsidR="006E0B7E" w:rsidRPr="00F0739D" w:rsidRDefault="006E0B7E" w:rsidP="003C10F3">
            <w:pPr>
              <w:tabs>
                <w:tab w:val="left" w:pos="709"/>
              </w:tabs>
              <w:spacing w:after="0" w:line="48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073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R-ATGTCTTGATGCTGGTGCAG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14:paraId="4A89A07E" w14:textId="77777777" w:rsidR="006E0B7E" w:rsidRPr="00F0739D" w:rsidRDefault="006E0B7E" w:rsidP="003C10F3">
            <w:pPr>
              <w:tabs>
                <w:tab w:val="left" w:pos="709"/>
              </w:tabs>
              <w:spacing w:after="0" w:line="48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073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Rat</w:t>
            </w:r>
          </w:p>
        </w:tc>
      </w:tr>
      <w:tr w:rsidR="006E0B7E" w14:paraId="17B7EAD0" w14:textId="77777777" w:rsidTr="003C10F3">
        <w:trPr>
          <w:trHeight w:val="709"/>
        </w:trPr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14:paraId="2FACA467" w14:textId="77777777" w:rsidR="006E0B7E" w:rsidRPr="00F0739D" w:rsidRDefault="006E0B7E" w:rsidP="003C10F3">
            <w:pPr>
              <w:tabs>
                <w:tab w:val="left" w:pos="709"/>
              </w:tabs>
              <w:spacing w:after="0" w:line="48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073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Acan</w:t>
            </w:r>
            <w:proofErr w:type="spellEnd"/>
          </w:p>
        </w:tc>
        <w:tc>
          <w:tcPr>
            <w:tcW w:w="4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14:paraId="0D2BD04C" w14:textId="77777777" w:rsidR="006E0B7E" w:rsidRPr="00F0739D" w:rsidRDefault="006E0B7E" w:rsidP="003C10F3">
            <w:pPr>
              <w:tabs>
                <w:tab w:val="left" w:pos="709"/>
              </w:tabs>
              <w:spacing w:after="0" w:line="48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073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F-TTGGAGCCGGAGACGACAGA</w:t>
            </w:r>
          </w:p>
          <w:p w14:paraId="64E2B505" w14:textId="77777777" w:rsidR="006E0B7E" w:rsidRPr="00F0739D" w:rsidRDefault="006E0B7E" w:rsidP="003C10F3">
            <w:pPr>
              <w:tabs>
                <w:tab w:val="left" w:pos="709"/>
              </w:tabs>
              <w:spacing w:after="0" w:line="48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073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R-AGAGGCAGAGGGACTTTCGGT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14:paraId="6847709B" w14:textId="77777777" w:rsidR="006E0B7E" w:rsidRPr="00F0739D" w:rsidRDefault="006E0B7E" w:rsidP="003C10F3">
            <w:pPr>
              <w:tabs>
                <w:tab w:val="left" w:pos="709"/>
              </w:tabs>
              <w:spacing w:after="0" w:line="48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073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Rat</w:t>
            </w:r>
          </w:p>
        </w:tc>
      </w:tr>
      <w:tr w:rsidR="006E0B7E" w14:paraId="2C7B4FFC" w14:textId="77777777" w:rsidTr="003C10F3">
        <w:trPr>
          <w:trHeight w:val="709"/>
        </w:trPr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14:paraId="05B7F4C0" w14:textId="77777777" w:rsidR="006E0B7E" w:rsidRPr="00F0739D" w:rsidRDefault="006E0B7E" w:rsidP="003C10F3">
            <w:pPr>
              <w:tabs>
                <w:tab w:val="left" w:pos="709"/>
              </w:tabs>
              <w:spacing w:after="0" w:line="48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073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Col2a1</w:t>
            </w:r>
          </w:p>
        </w:tc>
        <w:tc>
          <w:tcPr>
            <w:tcW w:w="4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14:paraId="7D350C4A" w14:textId="77777777" w:rsidR="006E0B7E" w:rsidRPr="00F0739D" w:rsidRDefault="006E0B7E" w:rsidP="003C10F3">
            <w:pPr>
              <w:tabs>
                <w:tab w:val="left" w:pos="709"/>
              </w:tabs>
              <w:spacing w:after="0" w:line="48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073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F-TTCCTCCGTCTACTGTCCACTGA</w:t>
            </w:r>
          </w:p>
          <w:p w14:paraId="772568F7" w14:textId="77777777" w:rsidR="006E0B7E" w:rsidRPr="00F0739D" w:rsidRDefault="006E0B7E" w:rsidP="003C10F3">
            <w:pPr>
              <w:tabs>
                <w:tab w:val="left" w:pos="709"/>
              </w:tabs>
              <w:spacing w:after="0" w:line="48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073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R-CTACATCATTGGAGCCCTGGAT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14:paraId="7138D61F" w14:textId="77777777" w:rsidR="006E0B7E" w:rsidRPr="00F0739D" w:rsidRDefault="006E0B7E" w:rsidP="003C10F3">
            <w:pPr>
              <w:tabs>
                <w:tab w:val="left" w:pos="709"/>
              </w:tabs>
              <w:spacing w:after="0" w:line="48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073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Rat</w:t>
            </w:r>
          </w:p>
        </w:tc>
      </w:tr>
      <w:tr w:rsidR="006E0B7E" w14:paraId="794951DD" w14:textId="77777777" w:rsidTr="003C10F3">
        <w:trPr>
          <w:trHeight w:val="709"/>
        </w:trPr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14:paraId="11B83F9B" w14:textId="77777777" w:rsidR="006E0B7E" w:rsidRPr="00F0739D" w:rsidRDefault="006E0B7E" w:rsidP="003C10F3">
            <w:pPr>
              <w:tabs>
                <w:tab w:val="left" w:pos="709"/>
              </w:tabs>
              <w:spacing w:after="0" w:line="48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073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Odc</w:t>
            </w:r>
            <w:proofErr w:type="spellEnd"/>
          </w:p>
        </w:tc>
        <w:tc>
          <w:tcPr>
            <w:tcW w:w="4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14:paraId="646CD49B" w14:textId="77777777" w:rsidR="006E0B7E" w:rsidRPr="00F0739D" w:rsidRDefault="006E0B7E" w:rsidP="003C10F3">
            <w:pPr>
              <w:tabs>
                <w:tab w:val="left" w:pos="709"/>
              </w:tabs>
              <w:spacing w:after="0" w:line="48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073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F-CCT GAG ACC TTC GTG C</w:t>
            </w:r>
          </w:p>
          <w:p w14:paraId="3E251A19" w14:textId="77777777" w:rsidR="006E0B7E" w:rsidRPr="00F0739D" w:rsidRDefault="006E0B7E" w:rsidP="003C10F3">
            <w:pPr>
              <w:tabs>
                <w:tab w:val="left" w:pos="709"/>
              </w:tabs>
              <w:spacing w:after="0" w:line="48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de-DE"/>
              </w:rPr>
            </w:pPr>
            <w:r w:rsidRPr="00F073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de-DE"/>
              </w:rPr>
              <w:t>R-GCT GAT GCG ACG TAG T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14:paraId="3066F81E" w14:textId="77777777" w:rsidR="006E0B7E" w:rsidRPr="00F0739D" w:rsidRDefault="006E0B7E" w:rsidP="003C10F3">
            <w:pPr>
              <w:tabs>
                <w:tab w:val="left" w:pos="709"/>
              </w:tabs>
              <w:spacing w:after="0" w:line="48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073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Rat</w:t>
            </w:r>
          </w:p>
        </w:tc>
      </w:tr>
      <w:tr w:rsidR="006E0B7E" w14:paraId="349F12EE" w14:textId="77777777" w:rsidTr="003C10F3">
        <w:trPr>
          <w:trHeight w:val="709"/>
        </w:trPr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14:paraId="0CD6899E" w14:textId="77777777" w:rsidR="006E0B7E" w:rsidRPr="00F0739D" w:rsidRDefault="006E0B7E" w:rsidP="003C10F3">
            <w:pPr>
              <w:tabs>
                <w:tab w:val="left" w:pos="709"/>
              </w:tabs>
              <w:spacing w:after="0" w:line="48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073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Sox9</w:t>
            </w:r>
          </w:p>
        </w:tc>
        <w:tc>
          <w:tcPr>
            <w:tcW w:w="4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14:paraId="1D6A2F78" w14:textId="77777777" w:rsidR="006E0B7E" w:rsidRPr="00F0739D" w:rsidRDefault="006E0B7E" w:rsidP="003C10F3">
            <w:pPr>
              <w:tabs>
                <w:tab w:val="left" w:pos="709"/>
              </w:tabs>
              <w:spacing w:after="0" w:line="48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073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F-AGACCAGTACCCGCATCT</w:t>
            </w:r>
          </w:p>
          <w:p w14:paraId="0DABC37F" w14:textId="77777777" w:rsidR="006E0B7E" w:rsidRPr="00F0739D" w:rsidRDefault="006E0B7E" w:rsidP="003C10F3">
            <w:pPr>
              <w:tabs>
                <w:tab w:val="left" w:pos="709"/>
              </w:tabs>
              <w:spacing w:after="0" w:line="48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073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R-CGCTCCGCCTCCTCCAC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14:paraId="11779BC2" w14:textId="77777777" w:rsidR="006E0B7E" w:rsidRPr="00F0739D" w:rsidRDefault="006E0B7E" w:rsidP="003C10F3">
            <w:pPr>
              <w:tabs>
                <w:tab w:val="left" w:pos="709"/>
              </w:tabs>
              <w:spacing w:after="0" w:line="48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073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Rat</w:t>
            </w:r>
          </w:p>
        </w:tc>
      </w:tr>
      <w:tr w:rsidR="006E0B7E" w14:paraId="77147C6C" w14:textId="77777777" w:rsidTr="003C10F3">
        <w:trPr>
          <w:trHeight w:val="709"/>
        </w:trPr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14:paraId="55A609CE" w14:textId="77777777" w:rsidR="006E0B7E" w:rsidRPr="00F0739D" w:rsidRDefault="006E0B7E" w:rsidP="003C10F3">
            <w:pPr>
              <w:tabs>
                <w:tab w:val="left" w:pos="709"/>
              </w:tabs>
              <w:spacing w:after="0" w:line="48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073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Mmp13</w:t>
            </w:r>
          </w:p>
        </w:tc>
        <w:tc>
          <w:tcPr>
            <w:tcW w:w="4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14:paraId="5DD2F967" w14:textId="77777777" w:rsidR="006E0B7E" w:rsidRPr="00F0739D" w:rsidRDefault="006E0B7E" w:rsidP="003C10F3">
            <w:pPr>
              <w:tabs>
                <w:tab w:val="left" w:pos="709"/>
              </w:tabs>
              <w:spacing w:after="0" w:line="48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073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F- ACTTCACGATGGCATTGCTG</w:t>
            </w:r>
          </w:p>
          <w:p w14:paraId="01B6CEE5" w14:textId="77777777" w:rsidR="006E0B7E" w:rsidRPr="00F0739D" w:rsidRDefault="006E0B7E" w:rsidP="003C10F3">
            <w:pPr>
              <w:tabs>
                <w:tab w:val="left" w:pos="709"/>
              </w:tabs>
              <w:spacing w:after="0" w:line="48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073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R- CATAATTTGGCCCAGGAGGA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14:paraId="5D2BDEF0" w14:textId="77777777" w:rsidR="006E0B7E" w:rsidRPr="00F0739D" w:rsidRDefault="006E0B7E" w:rsidP="003C10F3">
            <w:pPr>
              <w:tabs>
                <w:tab w:val="left" w:pos="709"/>
              </w:tabs>
              <w:spacing w:after="0" w:line="48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073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Rat</w:t>
            </w:r>
          </w:p>
        </w:tc>
      </w:tr>
      <w:tr w:rsidR="006E0B7E" w14:paraId="4F4476B2" w14:textId="77777777" w:rsidTr="003C10F3">
        <w:trPr>
          <w:trHeight w:val="709"/>
        </w:trPr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14:paraId="67F626E7" w14:textId="77777777" w:rsidR="006E0B7E" w:rsidRPr="00F0739D" w:rsidRDefault="006E0B7E" w:rsidP="003C10F3">
            <w:pPr>
              <w:tabs>
                <w:tab w:val="left" w:pos="709"/>
              </w:tabs>
              <w:spacing w:after="0" w:line="48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073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Gapdh</w:t>
            </w:r>
            <w:proofErr w:type="spellEnd"/>
          </w:p>
        </w:tc>
        <w:tc>
          <w:tcPr>
            <w:tcW w:w="4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14:paraId="693F6CDE" w14:textId="77777777" w:rsidR="006E0B7E" w:rsidRPr="00F0739D" w:rsidRDefault="006E0B7E" w:rsidP="003C10F3">
            <w:pPr>
              <w:tabs>
                <w:tab w:val="left" w:pos="709"/>
              </w:tabs>
              <w:spacing w:after="0" w:line="48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073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F-GCCAAAAGGGTCATCATCTC</w:t>
            </w:r>
          </w:p>
          <w:p w14:paraId="414071A4" w14:textId="77777777" w:rsidR="006E0B7E" w:rsidRPr="00F0739D" w:rsidRDefault="006E0B7E" w:rsidP="003C10F3">
            <w:pPr>
              <w:tabs>
                <w:tab w:val="left" w:pos="709"/>
              </w:tabs>
              <w:spacing w:after="0" w:line="48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073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R-GTCTTCTGGGTGGCAGTGAT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14:paraId="6054771E" w14:textId="77777777" w:rsidR="006E0B7E" w:rsidRPr="00F0739D" w:rsidRDefault="006E0B7E" w:rsidP="003C10F3">
            <w:pPr>
              <w:tabs>
                <w:tab w:val="left" w:pos="709"/>
              </w:tabs>
              <w:spacing w:after="0" w:line="48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073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Rat</w:t>
            </w:r>
          </w:p>
          <w:p w14:paraId="236AB23C" w14:textId="77777777" w:rsidR="006E0B7E" w:rsidRPr="00F0739D" w:rsidRDefault="006E0B7E" w:rsidP="003C10F3">
            <w:pPr>
              <w:tabs>
                <w:tab w:val="left" w:pos="709"/>
              </w:tabs>
              <w:spacing w:after="0" w:line="48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073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6E0B7E" w14:paraId="44738491" w14:textId="77777777" w:rsidTr="003C10F3">
        <w:trPr>
          <w:trHeight w:val="709"/>
        </w:trPr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14:paraId="108A6EC5" w14:textId="77777777" w:rsidR="006E0B7E" w:rsidRPr="00F0739D" w:rsidRDefault="006E0B7E" w:rsidP="003C10F3">
            <w:pPr>
              <w:tabs>
                <w:tab w:val="left" w:pos="709"/>
              </w:tabs>
              <w:spacing w:after="0" w:line="48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073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Chsy1</w:t>
            </w:r>
          </w:p>
        </w:tc>
        <w:tc>
          <w:tcPr>
            <w:tcW w:w="4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14:paraId="29C848D2" w14:textId="77777777" w:rsidR="006E0B7E" w:rsidRPr="00F0739D" w:rsidRDefault="006E0B7E" w:rsidP="003C10F3">
            <w:pPr>
              <w:tabs>
                <w:tab w:val="left" w:pos="709"/>
              </w:tabs>
              <w:spacing w:after="0" w:line="48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073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F-CGACAGGAACTTTCTCTTCGTG</w:t>
            </w:r>
          </w:p>
          <w:p w14:paraId="039E5E2F" w14:textId="77777777" w:rsidR="006E0B7E" w:rsidRPr="00F0739D" w:rsidRDefault="006E0B7E" w:rsidP="003C10F3">
            <w:pPr>
              <w:tabs>
                <w:tab w:val="left" w:pos="709"/>
              </w:tabs>
              <w:spacing w:after="0" w:line="48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073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R-AGTGTGTCTGGTCTTATGAGATGC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14:paraId="6D8FE5E5" w14:textId="77777777" w:rsidR="006E0B7E" w:rsidRPr="00F0739D" w:rsidRDefault="006E0B7E" w:rsidP="003C10F3">
            <w:pPr>
              <w:tabs>
                <w:tab w:val="left" w:pos="709"/>
              </w:tabs>
              <w:spacing w:after="0" w:line="48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073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Rat</w:t>
            </w:r>
          </w:p>
        </w:tc>
      </w:tr>
      <w:tr w:rsidR="006E0B7E" w14:paraId="09496CCD" w14:textId="77777777" w:rsidTr="003C10F3">
        <w:trPr>
          <w:trHeight w:val="709"/>
        </w:trPr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14:paraId="1EB18A9D" w14:textId="77777777" w:rsidR="006E0B7E" w:rsidRPr="00F0739D" w:rsidRDefault="006E0B7E" w:rsidP="003C10F3">
            <w:pPr>
              <w:tabs>
                <w:tab w:val="left" w:pos="709"/>
              </w:tabs>
              <w:spacing w:after="0" w:line="48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073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Chsy3</w:t>
            </w:r>
          </w:p>
        </w:tc>
        <w:tc>
          <w:tcPr>
            <w:tcW w:w="4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14:paraId="1C1F7E02" w14:textId="77777777" w:rsidR="006E0B7E" w:rsidRPr="00F0739D" w:rsidRDefault="006E0B7E" w:rsidP="003C10F3">
            <w:pPr>
              <w:tabs>
                <w:tab w:val="left" w:pos="709"/>
              </w:tabs>
              <w:spacing w:after="0" w:line="48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073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F-AGTGTGTCTGGTCTTATGAGATGC</w:t>
            </w:r>
          </w:p>
          <w:p w14:paraId="7F31C573" w14:textId="77777777" w:rsidR="006E0B7E" w:rsidRPr="00F0739D" w:rsidRDefault="006E0B7E" w:rsidP="003C10F3">
            <w:pPr>
              <w:tabs>
                <w:tab w:val="left" w:pos="709"/>
              </w:tabs>
              <w:spacing w:after="0" w:line="48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073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R-CGGGCCTTTTGTTCGGATGA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14:paraId="3370CBDB" w14:textId="77777777" w:rsidR="006E0B7E" w:rsidRPr="00F0739D" w:rsidRDefault="006E0B7E" w:rsidP="003C10F3">
            <w:pPr>
              <w:tabs>
                <w:tab w:val="left" w:pos="709"/>
              </w:tabs>
              <w:spacing w:after="0" w:line="48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073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Rat</w:t>
            </w:r>
          </w:p>
        </w:tc>
      </w:tr>
      <w:tr w:rsidR="006E0B7E" w14:paraId="2492BA71" w14:textId="77777777" w:rsidTr="003C10F3">
        <w:trPr>
          <w:trHeight w:val="709"/>
        </w:trPr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14:paraId="60DF9896" w14:textId="77777777" w:rsidR="006E0B7E" w:rsidRPr="00F0739D" w:rsidRDefault="006E0B7E" w:rsidP="003C10F3">
            <w:pPr>
              <w:tabs>
                <w:tab w:val="left" w:pos="709"/>
              </w:tabs>
              <w:spacing w:after="0" w:line="48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073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Csgalnact1</w:t>
            </w:r>
          </w:p>
        </w:tc>
        <w:tc>
          <w:tcPr>
            <w:tcW w:w="4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14:paraId="7CEDA175" w14:textId="77777777" w:rsidR="006E0B7E" w:rsidRPr="00F0739D" w:rsidRDefault="006E0B7E" w:rsidP="003C10F3">
            <w:pPr>
              <w:tabs>
                <w:tab w:val="left" w:pos="709"/>
              </w:tabs>
              <w:spacing w:after="0" w:line="48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073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F-GCCTCGCAGGAGGGAAAGTT</w:t>
            </w:r>
          </w:p>
          <w:p w14:paraId="43580615" w14:textId="77777777" w:rsidR="006E0B7E" w:rsidRPr="00F0739D" w:rsidRDefault="006E0B7E" w:rsidP="003C10F3">
            <w:pPr>
              <w:tabs>
                <w:tab w:val="left" w:pos="709"/>
              </w:tabs>
              <w:spacing w:after="0" w:line="48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073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R-GAGGAAAACGAGACCCCAAGCA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14:paraId="22EE21C8" w14:textId="77777777" w:rsidR="006E0B7E" w:rsidRPr="00F0739D" w:rsidRDefault="006E0B7E" w:rsidP="003C10F3">
            <w:pPr>
              <w:tabs>
                <w:tab w:val="left" w:pos="709"/>
              </w:tabs>
              <w:spacing w:after="0" w:line="48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073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Rat</w:t>
            </w:r>
          </w:p>
        </w:tc>
      </w:tr>
      <w:tr w:rsidR="006E0B7E" w14:paraId="58B9E0DE" w14:textId="77777777" w:rsidTr="003C10F3">
        <w:trPr>
          <w:trHeight w:val="709"/>
        </w:trPr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14:paraId="2C075127" w14:textId="77777777" w:rsidR="006E0B7E" w:rsidRPr="00F0739D" w:rsidRDefault="006E0B7E" w:rsidP="003C10F3">
            <w:pPr>
              <w:tabs>
                <w:tab w:val="left" w:pos="709"/>
              </w:tabs>
              <w:spacing w:after="0" w:line="48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073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Csgalnact2</w:t>
            </w:r>
          </w:p>
        </w:tc>
        <w:tc>
          <w:tcPr>
            <w:tcW w:w="4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14:paraId="2FC0FF50" w14:textId="77777777" w:rsidR="006E0B7E" w:rsidRPr="00F0739D" w:rsidRDefault="006E0B7E" w:rsidP="003C10F3">
            <w:pPr>
              <w:tabs>
                <w:tab w:val="left" w:pos="709"/>
              </w:tabs>
              <w:spacing w:after="0" w:line="48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073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F-TTCTGAGTGTCGCTGAGCTG</w:t>
            </w:r>
          </w:p>
          <w:p w14:paraId="1A0F781B" w14:textId="77777777" w:rsidR="006E0B7E" w:rsidRPr="00F0739D" w:rsidRDefault="006E0B7E" w:rsidP="003C10F3">
            <w:pPr>
              <w:tabs>
                <w:tab w:val="left" w:pos="709"/>
              </w:tabs>
              <w:spacing w:after="0" w:line="48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073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R-ATCTACTGCATGAGCCGAGC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14:paraId="5E7F67B1" w14:textId="77777777" w:rsidR="006E0B7E" w:rsidRPr="00F0739D" w:rsidRDefault="006E0B7E" w:rsidP="003C10F3">
            <w:pPr>
              <w:tabs>
                <w:tab w:val="left" w:pos="709"/>
              </w:tabs>
              <w:spacing w:after="0" w:line="48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073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Rat</w:t>
            </w:r>
          </w:p>
        </w:tc>
      </w:tr>
    </w:tbl>
    <w:p w14:paraId="2B957A0D" w14:textId="77777777" w:rsidR="00CB23E4" w:rsidRPr="00747148" w:rsidRDefault="00CB23E4" w:rsidP="00684A3E"/>
    <w:sectPr w:rsidR="00CB23E4" w:rsidRPr="0074714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CEB"/>
    <w:rsid w:val="00010BA9"/>
    <w:rsid w:val="000321F5"/>
    <w:rsid w:val="000434D9"/>
    <w:rsid w:val="000535C3"/>
    <w:rsid w:val="000A23A6"/>
    <w:rsid w:val="000D3EB3"/>
    <w:rsid w:val="000F53E2"/>
    <w:rsid w:val="00126E8E"/>
    <w:rsid w:val="0017757C"/>
    <w:rsid w:val="0018768B"/>
    <w:rsid w:val="001A0EA7"/>
    <w:rsid w:val="001D163C"/>
    <w:rsid w:val="001E1670"/>
    <w:rsid w:val="001E3427"/>
    <w:rsid w:val="00202874"/>
    <w:rsid w:val="00205320"/>
    <w:rsid w:val="00234484"/>
    <w:rsid w:val="00251FA8"/>
    <w:rsid w:val="00281783"/>
    <w:rsid w:val="00296BC4"/>
    <w:rsid w:val="002C72F4"/>
    <w:rsid w:val="002F7DC5"/>
    <w:rsid w:val="00304132"/>
    <w:rsid w:val="00315735"/>
    <w:rsid w:val="0033585E"/>
    <w:rsid w:val="003A2D02"/>
    <w:rsid w:val="00413127"/>
    <w:rsid w:val="00435476"/>
    <w:rsid w:val="00464E3D"/>
    <w:rsid w:val="00470D4D"/>
    <w:rsid w:val="004B6285"/>
    <w:rsid w:val="004F4705"/>
    <w:rsid w:val="005045F9"/>
    <w:rsid w:val="0055597B"/>
    <w:rsid w:val="0057239C"/>
    <w:rsid w:val="00582472"/>
    <w:rsid w:val="00684A3E"/>
    <w:rsid w:val="006C3BA1"/>
    <w:rsid w:val="006D6890"/>
    <w:rsid w:val="006D770D"/>
    <w:rsid w:val="006E0B7E"/>
    <w:rsid w:val="006E3291"/>
    <w:rsid w:val="006F70A1"/>
    <w:rsid w:val="007008FE"/>
    <w:rsid w:val="00717EEE"/>
    <w:rsid w:val="007242C3"/>
    <w:rsid w:val="00741A86"/>
    <w:rsid w:val="00742906"/>
    <w:rsid w:val="00747148"/>
    <w:rsid w:val="00775AD0"/>
    <w:rsid w:val="0078197A"/>
    <w:rsid w:val="0078766A"/>
    <w:rsid w:val="007C35DC"/>
    <w:rsid w:val="007D72B9"/>
    <w:rsid w:val="0083250B"/>
    <w:rsid w:val="008423A3"/>
    <w:rsid w:val="00877635"/>
    <w:rsid w:val="00881B34"/>
    <w:rsid w:val="008C4922"/>
    <w:rsid w:val="00913676"/>
    <w:rsid w:val="009139DA"/>
    <w:rsid w:val="009150C4"/>
    <w:rsid w:val="009858CB"/>
    <w:rsid w:val="009911A2"/>
    <w:rsid w:val="00994E13"/>
    <w:rsid w:val="009B105B"/>
    <w:rsid w:val="009B5335"/>
    <w:rsid w:val="009D1FCE"/>
    <w:rsid w:val="009D7119"/>
    <w:rsid w:val="009E2D24"/>
    <w:rsid w:val="00A00458"/>
    <w:rsid w:val="00A1390A"/>
    <w:rsid w:val="00A23C9E"/>
    <w:rsid w:val="00A44109"/>
    <w:rsid w:val="00A54369"/>
    <w:rsid w:val="00A81E9D"/>
    <w:rsid w:val="00A922DE"/>
    <w:rsid w:val="00AA59D5"/>
    <w:rsid w:val="00B16401"/>
    <w:rsid w:val="00B558EE"/>
    <w:rsid w:val="00B833AD"/>
    <w:rsid w:val="00BC0AB6"/>
    <w:rsid w:val="00BC1827"/>
    <w:rsid w:val="00C54CEB"/>
    <w:rsid w:val="00CB23E4"/>
    <w:rsid w:val="00CE6624"/>
    <w:rsid w:val="00CF3BE0"/>
    <w:rsid w:val="00CF7048"/>
    <w:rsid w:val="00D17C29"/>
    <w:rsid w:val="00D41892"/>
    <w:rsid w:val="00D70B76"/>
    <w:rsid w:val="00D75C8C"/>
    <w:rsid w:val="00DA3943"/>
    <w:rsid w:val="00DD41AB"/>
    <w:rsid w:val="00DF3CC3"/>
    <w:rsid w:val="00E03FE7"/>
    <w:rsid w:val="00E14BE8"/>
    <w:rsid w:val="00E22A68"/>
    <w:rsid w:val="00E93629"/>
    <w:rsid w:val="00EA11B0"/>
    <w:rsid w:val="00EA56B7"/>
    <w:rsid w:val="00EB32AE"/>
    <w:rsid w:val="00ED0419"/>
    <w:rsid w:val="00ED7AD0"/>
    <w:rsid w:val="00EF4A97"/>
    <w:rsid w:val="00F3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E1DF2A4"/>
  <w15:chartTrackingRefBased/>
  <w15:docId w15:val="{10B6A5BF-49B7-FD49-AE86-94C15F607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4CEB"/>
    <w:pPr>
      <w:spacing w:after="200" w:line="276" w:lineRule="auto"/>
    </w:pPr>
    <w:rPr>
      <w:rFonts w:ascii="Calibri" w:eastAsia="ＭＳ 明朝" w:hAnsi="Calibri" w:cs="Times New Roman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982</Words>
  <Characters>5601</Characters>
  <Application>Microsoft Office Word</Application>
  <DocSecurity>0</DocSecurity>
  <Lines>46</Lines>
  <Paragraphs>13</Paragraphs>
  <ScaleCrop>false</ScaleCrop>
  <Company/>
  <LinksUpToDate>false</LinksUpToDate>
  <CharactersWithSpaces>6570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Eriko Aoyama</dc:creator>
  <cp:keywords/>
  <dc:description/>
  <cp:lastModifiedBy>Eriko Aoyama</cp:lastModifiedBy>
  <cp:revision>9</cp:revision>
  <dcterms:created xsi:type="dcterms:W3CDTF">2023-09-29T09:47:00Z</dcterms:created>
  <dcterms:modified xsi:type="dcterms:W3CDTF">2023-11-02T14:06:00Z</dcterms:modified>
</cp:coreProperties>
</file>